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19082" w14:textId="77777777" w:rsidR="00D51AB9" w:rsidRPr="005C5870" w:rsidRDefault="00D51AB9" w:rsidP="00D51AB9">
      <w:pPr>
        <w:shd w:val="clear" w:color="auto" w:fill="FFFFFF"/>
        <w:spacing w:after="0" w:line="360" w:lineRule="auto"/>
        <w:jc w:val="center"/>
        <w:rPr>
          <w:rFonts w:ascii="Calibri" w:eastAsia="Times New Roman" w:hAnsi="Calibri" w:cs="Calibri"/>
          <w:color w:val="333333"/>
        </w:rPr>
      </w:pPr>
      <w:r>
        <w:rPr>
          <w:rFonts w:ascii="Times New Roman" w:eastAsia="Times New Roman" w:hAnsi="Times New Roman" w:cs="Times New Roman"/>
          <w:b/>
          <w:bCs/>
          <w:caps/>
          <w:color w:val="000000"/>
          <w:sz w:val="32"/>
          <w:szCs w:val="32"/>
        </w:rPr>
        <w:t>СУЧАСНІ Погляди студентСТВА на органічне виробництво</w:t>
      </w:r>
    </w:p>
    <w:p w14:paraId="7B03AB66" w14:textId="754193C3" w:rsidR="003B765B" w:rsidRPr="0088731D" w:rsidRDefault="003B765B" w:rsidP="00D51AB9">
      <w:pPr>
        <w:shd w:val="clear" w:color="auto" w:fill="FFFFFF"/>
        <w:spacing w:after="0" w:line="360" w:lineRule="auto"/>
        <w:jc w:val="center"/>
        <w:rPr>
          <w:rFonts w:ascii="Calibri" w:eastAsia="Times New Roman" w:hAnsi="Calibri" w:cs="Calibri"/>
          <w:color w:val="333333"/>
          <w:sz w:val="28"/>
          <w:szCs w:val="28"/>
        </w:rPr>
      </w:pPr>
      <w:r w:rsidRPr="0088731D">
        <w:rPr>
          <w:rFonts w:ascii="Times New Roman" w:eastAsia="Times New Roman" w:hAnsi="Times New Roman" w:cs="Times New Roman"/>
          <w:i/>
          <w:iCs/>
          <w:color w:val="000000"/>
          <w:sz w:val="28"/>
          <w:szCs w:val="28"/>
        </w:rPr>
        <w:t>С.</w:t>
      </w:r>
      <w:r w:rsidR="00D51AB9">
        <w:rPr>
          <w:rFonts w:ascii="Times New Roman" w:eastAsia="Times New Roman" w:hAnsi="Times New Roman" w:cs="Times New Roman"/>
          <w:i/>
          <w:iCs/>
          <w:color w:val="000000"/>
          <w:sz w:val="28"/>
          <w:szCs w:val="28"/>
        </w:rPr>
        <w:t xml:space="preserve"> </w:t>
      </w:r>
      <w:r w:rsidRPr="0088731D">
        <w:rPr>
          <w:rFonts w:ascii="Times New Roman" w:eastAsia="Times New Roman" w:hAnsi="Times New Roman" w:cs="Times New Roman"/>
          <w:i/>
          <w:iCs/>
          <w:color w:val="000000"/>
          <w:sz w:val="28"/>
          <w:szCs w:val="28"/>
        </w:rPr>
        <w:t>О.</w:t>
      </w:r>
      <w:r w:rsidR="00D51AB9">
        <w:rPr>
          <w:rFonts w:ascii="Times New Roman" w:eastAsia="Times New Roman" w:hAnsi="Times New Roman" w:cs="Times New Roman"/>
          <w:i/>
          <w:iCs/>
          <w:color w:val="000000"/>
          <w:sz w:val="28"/>
          <w:szCs w:val="28"/>
        </w:rPr>
        <w:t xml:space="preserve"> </w:t>
      </w:r>
      <w:r w:rsidRPr="0088731D">
        <w:rPr>
          <w:rFonts w:ascii="Times New Roman" w:eastAsia="Times New Roman" w:hAnsi="Times New Roman" w:cs="Times New Roman"/>
          <w:i/>
          <w:iCs/>
          <w:color w:val="000000"/>
          <w:sz w:val="28"/>
          <w:szCs w:val="28"/>
        </w:rPr>
        <w:t>Осадчук,</w:t>
      </w:r>
    </w:p>
    <w:p w14:paraId="56D37512" w14:textId="414D55EF" w:rsidR="003B765B" w:rsidRPr="0088731D" w:rsidRDefault="00D51AB9" w:rsidP="00D51AB9">
      <w:pPr>
        <w:shd w:val="clear" w:color="auto" w:fill="FFFFFF"/>
        <w:spacing w:after="0" w:line="360" w:lineRule="auto"/>
        <w:jc w:val="center"/>
        <w:rPr>
          <w:rFonts w:ascii="Calibri" w:eastAsia="Times New Roman" w:hAnsi="Calibri" w:cs="Calibri"/>
          <w:color w:val="333333"/>
          <w:sz w:val="28"/>
          <w:szCs w:val="28"/>
        </w:rPr>
      </w:pPr>
      <w:r>
        <w:rPr>
          <w:rFonts w:ascii="Times New Roman" w:eastAsia="Times New Roman" w:hAnsi="Times New Roman" w:cs="Times New Roman"/>
          <w:i/>
          <w:iCs/>
          <w:color w:val="000000"/>
          <w:sz w:val="28"/>
          <w:szCs w:val="28"/>
        </w:rPr>
        <w:t>здобувачка освітнього ступеня бакалавр спеціальності 101 «Екологія»</w:t>
      </w:r>
      <w:r w:rsidR="003B765B" w:rsidRPr="0088731D">
        <w:rPr>
          <w:rFonts w:ascii="Times New Roman" w:eastAsia="Times New Roman" w:hAnsi="Times New Roman" w:cs="Times New Roman"/>
          <w:i/>
          <w:iCs/>
          <w:color w:val="000000"/>
          <w:sz w:val="28"/>
          <w:szCs w:val="28"/>
        </w:rPr>
        <w:t>,</w:t>
      </w:r>
      <w:r>
        <w:rPr>
          <w:rFonts w:ascii="Times New Roman" w:eastAsia="Times New Roman" w:hAnsi="Times New Roman" w:cs="Times New Roman"/>
          <w:i/>
          <w:iCs/>
          <w:color w:val="000000"/>
          <w:sz w:val="28"/>
          <w:szCs w:val="28"/>
        </w:rPr>
        <w:t xml:space="preserve"> </w:t>
      </w:r>
      <w:r w:rsidR="003B765B" w:rsidRPr="0088731D">
        <w:rPr>
          <w:rFonts w:ascii="Times New Roman" w:eastAsia="Times New Roman" w:hAnsi="Times New Roman" w:cs="Times New Roman"/>
          <w:i/>
          <w:iCs/>
          <w:color w:val="000000"/>
          <w:sz w:val="28"/>
          <w:szCs w:val="28"/>
        </w:rPr>
        <w:t>Поліський національний університет, м. Житомир</w:t>
      </w:r>
    </w:p>
    <w:p w14:paraId="28280AA0" w14:textId="77777777" w:rsidR="002108CE" w:rsidRDefault="002108CE"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p>
    <w:p w14:paraId="117EE5E1" w14:textId="3089C773" w:rsidR="003B765B" w:rsidRPr="002108CE" w:rsidRDefault="005633EB" w:rsidP="00D51AB9">
      <w:pPr>
        <w:shd w:val="clear" w:color="auto" w:fill="FFFFFF"/>
        <w:spacing w:after="0" w:line="360" w:lineRule="auto"/>
        <w:ind w:firstLine="709"/>
        <w:jc w:val="both"/>
        <w:rPr>
          <w:rFonts w:ascii="Times New Roman" w:eastAsia="Times New Roman" w:hAnsi="Times New Roman" w:cs="Times New Roman"/>
          <w:i/>
          <w:iCs/>
          <w:color w:val="333333"/>
          <w:sz w:val="28"/>
          <w:szCs w:val="28"/>
        </w:rPr>
      </w:pPr>
      <w:r w:rsidRPr="002108CE">
        <w:rPr>
          <w:rFonts w:ascii="Times New Roman" w:eastAsia="Times New Roman" w:hAnsi="Times New Roman" w:cs="Times New Roman"/>
          <w:i/>
          <w:iCs/>
          <w:color w:val="333333"/>
          <w:sz w:val="28"/>
          <w:szCs w:val="28"/>
        </w:rPr>
        <w:t xml:space="preserve">У роботі наводяться результати соціологічного дослідження, що стосується поглядів сучасного студентства на органічне виробництва. Було опитано 100 студентів спеціальностей 101 «Екологія» та 205 «Лісове господарство» Поліського національного університету. Установлено, що усі опитані знають що таке органічне виробництво, </w:t>
      </w:r>
      <w:r w:rsidR="002108CE" w:rsidRPr="002108CE">
        <w:rPr>
          <w:rFonts w:ascii="Times New Roman" w:eastAsia="Times New Roman" w:hAnsi="Times New Roman" w:cs="Times New Roman"/>
          <w:i/>
          <w:iCs/>
          <w:color w:val="333333"/>
          <w:sz w:val="28"/>
          <w:szCs w:val="28"/>
        </w:rPr>
        <w:t>хотіли б споживати органічні продукти та 75% - готові доплачувати за органічність продукції. Крім того, 87,5% студентів хотіли б створити своє власне органічне господарство, або хоч б працювати у цій сфері. Отже, органічне виробництво є вагомою складовою екологічної освіти, а зацікавлення студентів у даній темі створює реальну можливість для майбутнього покращення економічного стану сільськогосподарських підприємств та  розвитку органічного виробництва.</w:t>
      </w:r>
    </w:p>
    <w:p w14:paraId="30B54425" w14:textId="01729B91" w:rsidR="002108CE" w:rsidRPr="002108CE" w:rsidRDefault="002108CE" w:rsidP="00D51AB9">
      <w:pPr>
        <w:shd w:val="clear" w:color="auto" w:fill="FFFFFF"/>
        <w:spacing w:after="0" w:line="360" w:lineRule="auto"/>
        <w:ind w:firstLine="709"/>
        <w:jc w:val="both"/>
        <w:rPr>
          <w:rFonts w:ascii="Times New Roman" w:eastAsia="Times New Roman" w:hAnsi="Times New Roman" w:cs="Times New Roman"/>
          <w:i/>
          <w:iCs/>
          <w:color w:val="333333"/>
          <w:sz w:val="28"/>
          <w:szCs w:val="28"/>
        </w:rPr>
      </w:pPr>
      <w:r w:rsidRPr="002108CE">
        <w:rPr>
          <w:rFonts w:ascii="Times New Roman" w:eastAsia="Times New Roman" w:hAnsi="Times New Roman" w:cs="Times New Roman"/>
          <w:b/>
          <w:bCs/>
          <w:i/>
          <w:iCs/>
          <w:color w:val="333333"/>
          <w:sz w:val="28"/>
          <w:szCs w:val="28"/>
        </w:rPr>
        <w:t>Ключові слова:</w:t>
      </w:r>
      <w:r w:rsidRPr="002108CE">
        <w:rPr>
          <w:rFonts w:ascii="Times New Roman" w:eastAsia="Times New Roman" w:hAnsi="Times New Roman" w:cs="Times New Roman"/>
          <w:i/>
          <w:iCs/>
          <w:color w:val="333333"/>
          <w:sz w:val="28"/>
          <w:szCs w:val="28"/>
        </w:rPr>
        <w:t xml:space="preserve"> органічне виробництво, студентство, сільське господарство, органічна освіта, екологічна освіта.</w:t>
      </w:r>
    </w:p>
    <w:p w14:paraId="79469276" w14:textId="24C6BCB4" w:rsidR="002108CE" w:rsidRDefault="002108CE"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p>
    <w:p w14:paraId="27B7334E" w14:textId="75657FAC" w:rsidR="002108CE" w:rsidRPr="002108CE" w:rsidRDefault="002108CE" w:rsidP="002108CE">
      <w:pPr>
        <w:shd w:val="clear" w:color="auto" w:fill="FFFFFF"/>
        <w:spacing w:after="0" w:line="360" w:lineRule="auto"/>
        <w:ind w:firstLine="709"/>
        <w:jc w:val="both"/>
        <w:rPr>
          <w:rFonts w:ascii="Times New Roman" w:eastAsia="Times New Roman" w:hAnsi="Times New Roman" w:cs="Times New Roman"/>
          <w:i/>
          <w:iCs/>
          <w:color w:val="333333"/>
          <w:sz w:val="28"/>
          <w:szCs w:val="28"/>
        </w:rPr>
      </w:pP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work</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presents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results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a </w:t>
      </w:r>
      <w:proofErr w:type="spellStart"/>
      <w:r w:rsidRPr="002108CE">
        <w:rPr>
          <w:rFonts w:ascii="Times New Roman" w:eastAsia="Times New Roman" w:hAnsi="Times New Roman" w:cs="Times New Roman"/>
          <w:i/>
          <w:iCs/>
          <w:color w:val="333333"/>
          <w:sz w:val="28"/>
          <w:szCs w:val="28"/>
        </w:rPr>
        <w:t>sociological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study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concerning</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views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modern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students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production</w:t>
      </w:r>
      <w:proofErr w:type="spellEnd"/>
      <w:r w:rsidRPr="002108CE">
        <w:rPr>
          <w:rFonts w:ascii="Times New Roman" w:eastAsia="Times New Roman" w:hAnsi="Times New Roman" w:cs="Times New Roman"/>
          <w:i/>
          <w:iCs/>
          <w:color w:val="333333"/>
          <w:sz w:val="28"/>
          <w:szCs w:val="28"/>
        </w:rPr>
        <w:t xml:space="preserve">. 100 </w:t>
      </w:r>
      <w:proofErr w:type="spellStart"/>
      <w:r w:rsidRPr="002108CE">
        <w:rPr>
          <w:rFonts w:ascii="Times New Roman" w:eastAsia="Times New Roman" w:hAnsi="Times New Roman" w:cs="Times New Roman"/>
          <w:i/>
          <w:iCs/>
          <w:color w:val="333333"/>
          <w:sz w:val="28"/>
          <w:szCs w:val="28"/>
        </w:rPr>
        <w:t>students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specialties</w:t>
      </w:r>
      <w:proofErr w:type="spellEnd"/>
      <w:r w:rsidRPr="002108CE">
        <w:rPr>
          <w:rFonts w:ascii="Times New Roman" w:eastAsia="Times New Roman" w:hAnsi="Times New Roman" w:cs="Times New Roman"/>
          <w:i/>
          <w:iCs/>
          <w:color w:val="333333"/>
          <w:sz w:val="28"/>
          <w:szCs w:val="28"/>
        </w:rPr>
        <w:t xml:space="preserve"> 101 "</w:t>
      </w:r>
      <w:proofErr w:type="spellStart"/>
      <w:r w:rsidRPr="002108CE">
        <w:rPr>
          <w:rFonts w:ascii="Times New Roman" w:eastAsia="Times New Roman" w:hAnsi="Times New Roman" w:cs="Times New Roman"/>
          <w:i/>
          <w:iCs/>
          <w:color w:val="333333"/>
          <w:sz w:val="28"/>
          <w:szCs w:val="28"/>
        </w:rPr>
        <w:t>Ecology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and</w:t>
      </w:r>
      <w:proofErr w:type="spellEnd"/>
      <w:r w:rsidRPr="002108CE">
        <w:rPr>
          <w:rFonts w:ascii="Times New Roman" w:eastAsia="Times New Roman" w:hAnsi="Times New Roman" w:cs="Times New Roman"/>
          <w:i/>
          <w:iCs/>
          <w:color w:val="333333"/>
          <w:sz w:val="28"/>
          <w:szCs w:val="28"/>
        </w:rPr>
        <w:t xml:space="preserve"> 205 "</w:t>
      </w:r>
      <w:proofErr w:type="spellStart"/>
      <w:r w:rsidRPr="002108CE">
        <w:rPr>
          <w:rFonts w:ascii="Times New Roman" w:eastAsia="Times New Roman" w:hAnsi="Times New Roman" w:cs="Times New Roman"/>
          <w:i/>
          <w:iCs/>
          <w:color w:val="333333"/>
          <w:sz w:val="28"/>
          <w:szCs w:val="28"/>
        </w:rPr>
        <w:t>Forestry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Polis</w:t>
      </w:r>
      <w:r w:rsidR="008D128B">
        <w:rPr>
          <w:rFonts w:ascii="Times New Roman" w:eastAsia="Times New Roman" w:hAnsi="Times New Roman" w:cs="Times New Roman"/>
          <w:i/>
          <w:iCs/>
          <w:color w:val="333333"/>
          <w:sz w:val="28"/>
          <w:szCs w:val="28"/>
          <w:lang w:val="en-US"/>
        </w:rPr>
        <w:t>ya</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National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University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were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interviewed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was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established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that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all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respondents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know</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what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would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like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to</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consume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and</w:t>
      </w:r>
      <w:proofErr w:type="spellEnd"/>
      <w:r w:rsidRPr="002108CE">
        <w:rPr>
          <w:rFonts w:ascii="Times New Roman" w:eastAsia="Times New Roman" w:hAnsi="Times New Roman" w:cs="Times New Roman"/>
          <w:i/>
          <w:iCs/>
          <w:color w:val="333333"/>
          <w:sz w:val="28"/>
          <w:szCs w:val="28"/>
        </w:rPr>
        <w:t xml:space="preserve"> 75% </w:t>
      </w:r>
      <w:proofErr w:type="spellStart"/>
      <w:r w:rsidRPr="002108CE">
        <w:rPr>
          <w:rFonts w:ascii="Times New Roman" w:eastAsia="Times New Roman" w:hAnsi="Times New Roman" w:cs="Times New Roman"/>
          <w:i/>
          <w:iCs/>
          <w:color w:val="333333"/>
          <w:sz w:val="28"/>
          <w:szCs w:val="28"/>
        </w:rPr>
        <w:t>are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ready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to</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pay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extra</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for</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addition</w:t>
      </w:r>
      <w:proofErr w:type="spellEnd"/>
      <w:r w:rsidRPr="002108CE">
        <w:rPr>
          <w:rFonts w:ascii="Times New Roman" w:eastAsia="Times New Roman" w:hAnsi="Times New Roman" w:cs="Times New Roman"/>
          <w:i/>
          <w:iCs/>
          <w:color w:val="333333"/>
          <w:sz w:val="28"/>
          <w:szCs w:val="28"/>
        </w:rPr>
        <w:t xml:space="preserve">, 87.5%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students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would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like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to</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create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their</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own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farm</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least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work</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this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field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Therefore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important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component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environmental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education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and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interest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students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this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topic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creates</w:t>
      </w:r>
      <w:proofErr w:type="spellEnd"/>
      <w:r w:rsidRPr="002108CE">
        <w:rPr>
          <w:rFonts w:ascii="Times New Roman" w:eastAsia="Times New Roman" w:hAnsi="Times New Roman" w:cs="Times New Roman"/>
          <w:i/>
          <w:iCs/>
          <w:color w:val="333333"/>
          <w:sz w:val="28"/>
          <w:szCs w:val="28"/>
        </w:rPr>
        <w:t xml:space="preserve"> a </w:t>
      </w:r>
      <w:proofErr w:type="spellStart"/>
      <w:r w:rsidRPr="002108CE">
        <w:rPr>
          <w:rFonts w:ascii="Times New Roman" w:eastAsia="Times New Roman" w:hAnsi="Times New Roman" w:cs="Times New Roman"/>
          <w:i/>
          <w:iCs/>
          <w:color w:val="333333"/>
          <w:sz w:val="28"/>
          <w:szCs w:val="28"/>
        </w:rPr>
        <w:t>real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lastRenderedPageBreak/>
        <w:t>opportunity</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for</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future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improvement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economic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condition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agricultural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enterprises</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and</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the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development</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of</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production</w:t>
      </w:r>
      <w:proofErr w:type="spellEnd"/>
      <w:r w:rsidRPr="002108CE">
        <w:rPr>
          <w:rFonts w:ascii="Times New Roman" w:eastAsia="Times New Roman" w:hAnsi="Times New Roman" w:cs="Times New Roman"/>
          <w:i/>
          <w:iCs/>
          <w:color w:val="333333"/>
          <w:sz w:val="28"/>
          <w:szCs w:val="28"/>
        </w:rPr>
        <w:t>.</w:t>
      </w:r>
    </w:p>
    <w:p w14:paraId="7742139D" w14:textId="11A797AA" w:rsidR="002108CE" w:rsidRPr="002108CE" w:rsidRDefault="002108CE" w:rsidP="002108CE">
      <w:pPr>
        <w:shd w:val="clear" w:color="auto" w:fill="FFFFFF"/>
        <w:spacing w:after="0" w:line="360" w:lineRule="auto"/>
        <w:ind w:firstLine="709"/>
        <w:jc w:val="both"/>
        <w:rPr>
          <w:rFonts w:ascii="Times New Roman" w:eastAsia="Times New Roman" w:hAnsi="Times New Roman" w:cs="Times New Roman"/>
          <w:i/>
          <w:iCs/>
          <w:color w:val="333333"/>
          <w:sz w:val="28"/>
          <w:szCs w:val="28"/>
        </w:rPr>
      </w:pPr>
      <w:proofErr w:type="spellStart"/>
      <w:r w:rsidRPr="002108CE">
        <w:rPr>
          <w:rFonts w:ascii="Times New Roman" w:eastAsia="Times New Roman" w:hAnsi="Times New Roman" w:cs="Times New Roman"/>
          <w:b/>
          <w:bCs/>
          <w:i/>
          <w:iCs/>
          <w:color w:val="333333"/>
          <w:sz w:val="28"/>
          <w:szCs w:val="28"/>
        </w:rPr>
        <w:t>Key</w:t>
      </w:r>
      <w:proofErr w:type="spellEnd"/>
      <w:r w:rsidRPr="002108CE">
        <w:rPr>
          <w:rFonts w:ascii="Times New Roman" w:eastAsia="Times New Roman" w:hAnsi="Times New Roman" w:cs="Times New Roman"/>
          <w:b/>
          <w:bCs/>
          <w:i/>
          <w:iCs/>
          <w:color w:val="333333"/>
          <w:sz w:val="28"/>
          <w:szCs w:val="28"/>
        </w:rPr>
        <w:t xml:space="preserve"> </w:t>
      </w:r>
      <w:proofErr w:type="spellStart"/>
      <w:r w:rsidRPr="002108CE">
        <w:rPr>
          <w:rFonts w:ascii="Times New Roman" w:eastAsia="Times New Roman" w:hAnsi="Times New Roman" w:cs="Times New Roman"/>
          <w:b/>
          <w:bCs/>
          <w:i/>
          <w:iCs/>
          <w:color w:val="333333"/>
          <w:sz w:val="28"/>
          <w:szCs w:val="28"/>
        </w:rPr>
        <w:t>words</w:t>
      </w:r>
      <w:proofErr w:type="spellEnd"/>
      <w:r w:rsidRPr="002108CE">
        <w:rPr>
          <w:rFonts w:ascii="Times New Roman" w:eastAsia="Times New Roman" w:hAnsi="Times New Roman" w:cs="Times New Roman"/>
          <w:b/>
          <w:bCs/>
          <w:i/>
          <w:iCs/>
          <w:color w:val="333333"/>
          <w:sz w:val="28"/>
          <w:szCs w:val="28"/>
        </w:rPr>
        <w:t>:</w:t>
      </w:r>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production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studentship</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agriculture</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organic</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education</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environmental</w:t>
      </w:r>
      <w:proofErr w:type="spellEnd"/>
      <w:r w:rsidRPr="002108CE">
        <w:rPr>
          <w:rFonts w:ascii="Times New Roman" w:eastAsia="Times New Roman" w:hAnsi="Times New Roman" w:cs="Times New Roman"/>
          <w:i/>
          <w:iCs/>
          <w:color w:val="333333"/>
          <w:sz w:val="28"/>
          <w:szCs w:val="28"/>
        </w:rPr>
        <w:t xml:space="preserve"> </w:t>
      </w:r>
      <w:proofErr w:type="spellStart"/>
      <w:r w:rsidRPr="002108CE">
        <w:rPr>
          <w:rFonts w:ascii="Times New Roman" w:eastAsia="Times New Roman" w:hAnsi="Times New Roman" w:cs="Times New Roman"/>
          <w:i/>
          <w:iCs/>
          <w:color w:val="333333"/>
          <w:sz w:val="28"/>
          <w:szCs w:val="28"/>
        </w:rPr>
        <w:t>education</w:t>
      </w:r>
      <w:proofErr w:type="spellEnd"/>
      <w:r w:rsidRPr="002108CE">
        <w:rPr>
          <w:rFonts w:ascii="Times New Roman" w:eastAsia="Times New Roman" w:hAnsi="Times New Roman" w:cs="Times New Roman"/>
          <w:i/>
          <w:iCs/>
          <w:color w:val="333333"/>
          <w:sz w:val="28"/>
          <w:szCs w:val="28"/>
        </w:rPr>
        <w:t>.</w:t>
      </w:r>
    </w:p>
    <w:p w14:paraId="65720CBA" w14:textId="77777777" w:rsidR="002108CE" w:rsidRPr="005633EB" w:rsidRDefault="002108CE" w:rsidP="002108CE">
      <w:pPr>
        <w:shd w:val="clear" w:color="auto" w:fill="FFFFFF"/>
        <w:spacing w:after="0" w:line="360" w:lineRule="auto"/>
        <w:ind w:firstLine="709"/>
        <w:jc w:val="both"/>
        <w:rPr>
          <w:rFonts w:ascii="Times New Roman" w:eastAsia="Times New Roman" w:hAnsi="Times New Roman" w:cs="Times New Roman"/>
          <w:color w:val="333333"/>
          <w:sz w:val="28"/>
          <w:szCs w:val="28"/>
        </w:rPr>
      </w:pPr>
    </w:p>
    <w:p w14:paraId="4C459492" w14:textId="0E45B742" w:rsidR="003B765B" w:rsidRDefault="003B765B"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5C5870">
        <w:rPr>
          <w:rFonts w:ascii="Times New Roman" w:eastAsia="Times New Roman" w:hAnsi="Times New Roman" w:cs="Times New Roman"/>
          <w:b/>
          <w:bCs/>
          <w:i/>
          <w:iCs/>
          <w:color w:val="000000"/>
          <w:sz w:val="28"/>
          <w:szCs w:val="28"/>
        </w:rPr>
        <w:t>Постановка проблеми.</w:t>
      </w:r>
      <w:r w:rsidR="00D51AB9">
        <w:rPr>
          <w:rFonts w:ascii="Times New Roman" w:eastAsia="Times New Roman" w:hAnsi="Times New Roman" w:cs="Times New Roman"/>
          <w:b/>
          <w:bCs/>
          <w:color w:val="000000"/>
          <w:sz w:val="28"/>
          <w:szCs w:val="28"/>
        </w:rPr>
        <w:t xml:space="preserve"> </w:t>
      </w:r>
      <w:r w:rsidRPr="005C5870">
        <w:rPr>
          <w:rFonts w:ascii="Times New Roman" w:eastAsia="Times New Roman" w:hAnsi="Times New Roman" w:cs="Times New Roman"/>
          <w:color w:val="000000"/>
          <w:sz w:val="28"/>
          <w:szCs w:val="28"/>
        </w:rPr>
        <w:t>Для</w:t>
      </w:r>
      <w:r w:rsidR="005C5870">
        <w:rPr>
          <w:rFonts w:ascii="Times New Roman" w:eastAsia="Times New Roman" w:hAnsi="Times New Roman" w:cs="Times New Roman"/>
          <w:color w:val="000000"/>
          <w:sz w:val="28"/>
          <w:szCs w:val="28"/>
        </w:rPr>
        <w:t xml:space="preserve"> того щоб покращити економічну ефективність </w:t>
      </w:r>
      <w:r w:rsidRPr="005C5870">
        <w:rPr>
          <w:rFonts w:ascii="Times New Roman" w:eastAsia="Times New Roman" w:hAnsi="Times New Roman" w:cs="Times New Roman"/>
          <w:color w:val="000000"/>
          <w:sz w:val="28"/>
          <w:szCs w:val="28"/>
        </w:rPr>
        <w:t>сільськогосподарськими підприємствами</w:t>
      </w:r>
      <w:r w:rsidR="005C5870">
        <w:rPr>
          <w:rFonts w:ascii="Times New Roman" w:eastAsia="Times New Roman" w:hAnsi="Times New Roman" w:cs="Times New Roman"/>
          <w:color w:val="000000"/>
          <w:sz w:val="28"/>
          <w:szCs w:val="28"/>
        </w:rPr>
        <w:t xml:space="preserve"> здебільшого користуються інтенсивними технологіями виробництва, котрі передбачають </w:t>
      </w:r>
      <w:r w:rsidR="005B2A23">
        <w:rPr>
          <w:rFonts w:ascii="Times New Roman" w:eastAsia="Times New Roman" w:hAnsi="Times New Roman" w:cs="Times New Roman"/>
          <w:color w:val="000000"/>
          <w:sz w:val="28"/>
          <w:szCs w:val="28"/>
        </w:rPr>
        <w:t>широке використання хімічних добрив, пестицидів, антибіотиків, гормонів, тощо</w:t>
      </w:r>
      <w:r w:rsidRPr="005C5870">
        <w:rPr>
          <w:rFonts w:ascii="Times New Roman" w:eastAsia="Times New Roman" w:hAnsi="Times New Roman" w:cs="Times New Roman"/>
          <w:color w:val="000000"/>
          <w:sz w:val="28"/>
          <w:szCs w:val="28"/>
        </w:rPr>
        <w:t xml:space="preserve">. </w:t>
      </w:r>
      <w:r w:rsidR="005B2A23">
        <w:rPr>
          <w:rFonts w:ascii="Times New Roman" w:eastAsia="Times New Roman" w:hAnsi="Times New Roman" w:cs="Times New Roman"/>
          <w:color w:val="000000"/>
          <w:sz w:val="28"/>
          <w:szCs w:val="28"/>
        </w:rPr>
        <w:t>За допомогою даних методів можна отримати вигіднішу сільськогосподарську продукцію у короткостроковій перспективі, за товарним виглядом та врожайністю. Також такі методи забезпечують</w:t>
      </w:r>
      <w:r w:rsidR="007B3E89">
        <w:rPr>
          <w:rFonts w:ascii="Times New Roman" w:eastAsia="Times New Roman" w:hAnsi="Times New Roman" w:cs="Times New Roman"/>
          <w:color w:val="000000"/>
          <w:sz w:val="28"/>
          <w:szCs w:val="28"/>
        </w:rPr>
        <w:t xml:space="preserve"> високу прибутковість, хоча не потрібно виключати ряд негативних довгострокових явищ: руйнування екологічної інфраструктури локального середовища; забруднення навколишнього природного середовища шкідливими речовинами; негативний вплив на кінцевих споживачів через залишків пестицидів, антибіотиків, гормонів та інших речовин;</w:t>
      </w:r>
      <w:r w:rsidR="00B60C28">
        <w:rPr>
          <w:rFonts w:ascii="Times New Roman" w:eastAsia="Times New Roman" w:hAnsi="Times New Roman" w:cs="Times New Roman"/>
          <w:color w:val="000000"/>
          <w:sz w:val="28"/>
          <w:szCs w:val="28"/>
        </w:rPr>
        <w:t xml:space="preserve"> вплив шкідливих хімічних речовин на працівників сільськогосподарських підприємств.</w:t>
      </w:r>
    </w:p>
    <w:p w14:paraId="23940B43" w14:textId="68391A26" w:rsidR="00506E68" w:rsidRDefault="00506E68"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Альтернативою інтенсифікації сільськогосподарського господарства є впровадження органічного виробництва, основними принципами якого є заборона використання хімічних засобів захисту рослин, обмеження застосування синтетичних мінеральних добрив, гормонів тощо. Органічне сільське господарство не лише сприяє збереженню та відновленню природних ресурсів, а й є джерелом безпечних для здоров’я людини та високоякісних продуктів харчування. </w:t>
      </w:r>
      <w:r w:rsidR="001E6D18">
        <w:rPr>
          <w:rFonts w:ascii="Times New Roman" w:eastAsia="Times New Roman" w:hAnsi="Times New Roman" w:cs="Times New Roman"/>
          <w:color w:val="000000"/>
          <w:sz w:val="28"/>
          <w:szCs w:val="28"/>
        </w:rPr>
        <w:t>Таким чином, розвиток органічної освіти як рушія вдосконалення сталого сільського господарства та підготовка фахівців у галузі органічного виробництва є одним із пріоритетних завдань сучасної вищої освіти [1].</w:t>
      </w:r>
    </w:p>
    <w:p w14:paraId="71AD1F35" w14:textId="5AFB24D8" w:rsidR="00B31063" w:rsidRDefault="00B31063"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B31063">
        <w:rPr>
          <w:rFonts w:ascii="Times New Roman" w:eastAsia="Times New Roman" w:hAnsi="Times New Roman" w:cs="Times New Roman"/>
          <w:b/>
          <w:bCs/>
          <w:i/>
          <w:iCs/>
          <w:color w:val="000000"/>
          <w:sz w:val="28"/>
          <w:szCs w:val="28"/>
        </w:rPr>
        <w:t>Аналіз останніх результатів дослідження.</w:t>
      </w:r>
      <w:r>
        <w:rPr>
          <w:rFonts w:ascii="Times New Roman" w:eastAsia="Times New Roman" w:hAnsi="Times New Roman" w:cs="Times New Roman"/>
          <w:color w:val="000000"/>
          <w:sz w:val="28"/>
          <w:szCs w:val="28"/>
        </w:rPr>
        <w:t xml:space="preserve"> Наразі, питання розвитку органічного виробництва є прерогативою учених економістів. </w:t>
      </w:r>
      <w:r w:rsidRPr="00B31063">
        <w:rPr>
          <w:rFonts w:ascii="Times New Roman" w:eastAsia="Times New Roman" w:hAnsi="Times New Roman" w:cs="Times New Roman"/>
          <w:color w:val="000000"/>
          <w:sz w:val="28"/>
          <w:szCs w:val="28"/>
        </w:rPr>
        <w:t xml:space="preserve">Найбільший </w:t>
      </w:r>
      <w:r w:rsidRPr="00B31063">
        <w:rPr>
          <w:rFonts w:ascii="Times New Roman" w:eastAsia="Times New Roman" w:hAnsi="Times New Roman" w:cs="Times New Roman"/>
          <w:color w:val="000000"/>
          <w:sz w:val="28"/>
          <w:szCs w:val="28"/>
        </w:rPr>
        <w:lastRenderedPageBreak/>
        <w:t xml:space="preserve">внесок у дослідження розвитку органічного виробництва в Україні зроблено Президентом Федерації органічного руху України Є. В. </w:t>
      </w:r>
      <w:proofErr w:type="spellStart"/>
      <w:r w:rsidRPr="00B31063">
        <w:rPr>
          <w:rFonts w:ascii="Times New Roman" w:eastAsia="Times New Roman" w:hAnsi="Times New Roman" w:cs="Times New Roman"/>
          <w:color w:val="000000"/>
          <w:sz w:val="28"/>
          <w:szCs w:val="28"/>
        </w:rPr>
        <w:t>Миловановим</w:t>
      </w:r>
      <w:proofErr w:type="spellEnd"/>
      <w:r w:rsidRPr="00B31063">
        <w:rPr>
          <w:rFonts w:ascii="Times New Roman" w:eastAsia="Times New Roman" w:hAnsi="Times New Roman" w:cs="Times New Roman"/>
          <w:color w:val="000000"/>
          <w:sz w:val="28"/>
          <w:szCs w:val="28"/>
        </w:rPr>
        <w:t xml:space="preserve">. </w:t>
      </w:r>
      <w:r w:rsidR="00E93F59">
        <w:rPr>
          <w:rFonts w:ascii="Times New Roman" w:eastAsia="Times New Roman" w:hAnsi="Times New Roman" w:cs="Times New Roman"/>
          <w:color w:val="000000"/>
          <w:sz w:val="28"/>
          <w:szCs w:val="28"/>
        </w:rPr>
        <w:t>Зокрема, його праці присвячені</w:t>
      </w:r>
      <w:r w:rsidRPr="00B31063">
        <w:rPr>
          <w:rFonts w:ascii="Times New Roman" w:eastAsia="Times New Roman" w:hAnsi="Times New Roman" w:cs="Times New Roman"/>
          <w:color w:val="000000"/>
          <w:sz w:val="28"/>
          <w:szCs w:val="28"/>
        </w:rPr>
        <w:t xml:space="preserve"> різноманітн</w:t>
      </w:r>
      <w:r w:rsidR="00E93F59">
        <w:rPr>
          <w:rFonts w:ascii="Times New Roman" w:eastAsia="Times New Roman" w:hAnsi="Times New Roman" w:cs="Times New Roman"/>
          <w:color w:val="000000"/>
          <w:sz w:val="28"/>
          <w:szCs w:val="28"/>
        </w:rPr>
        <w:t>им</w:t>
      </w:r>
      <w:r w:rsidRPr="00B31063">
        <w:rPr>
          <w:rFonts w:ascii="Times New Roman" w:eastAsia="Times New Roman" w:hAnsi="Times New Roman" w:cs="Times New Roman"/>
          <w:color w:val="000000"/>
          <w:sz w:val="28"/>
          <w:szCs w:val="28"/>
        </w:rPr>
        <w:t xml:space="preserve"> питання</w:t>
      </w:r>
      <w:r w:rsidR="00E93F59">
        <w:rPr>
          <w:rFonts w:ascii="Times New Roman" w:eastAsia="Times New Roman" w:hAnsi="Times New Roman" w:cs="Times New Roman"/>
          <w:color w:val="000000"/>
          <w:sz w:val="28"/>
          <w:szCs w:val="28"/>
        </w:rPr>
        <w:t>м</w:t>
      </w:r>
      <w:r w:rsidRPr="00B31063">
        <w:rPr>
          <w:rFonts w:ascii="Times New Roman" w:eastAsia="Times New Roman" w:hAnsi="Times New Roman" w:cs="Times New Roman"/>
          <w:color w:val="000000"/>
          <w:sz w:val="28"/>
          <w:szCs w:val="28"/>
        </w:rPr>
        <w:t xml:space="preserve"> щодо поширення та розвитку органічного виробництва, а саме: досвід</w:t>
      </w:r>
      <w:r w:rsidR="00E93F59">
        <w:rPr>
          <w:rFonts w:ascii="Times New Roman" w:eastAsia="Times New Roman" w:hAnsi="Times New Roman" w:cs="Times New Roman"/>
          <w:color w:val="000000"/>
          <w:sz w:val="28"/>
          <w:szCs w:val="28"/>
        </w:rPr>
        <w:t>у</w:t>
      </w:r>
      <w:r w:rsidRPr="00B31063">
        <w:rPr>
          <w:rFonts w:ascii="Times New Roman" w:eastAsia="Times New Roman" w:hAnsi="Times New Roman" w:cs="Times New Roman"/>
          <w:color w:val="000000"/>
          <w:sz w:val="28"/>
          <w:szCs w:val="28"/>
        </w:rPr>
        <w:t xml:space="preserve"> іноземних країн у сфері державної підтримки органічного сільськогосподарського виробництва [</w:t>
      </w:r>
      <w:r w:rsidR="00E93F59">
        <w:rPr>
          <w:rFonts w:ascii="Times New Roman" w:eastAsia="Times New Roman" w:hAnsi="Times New Roman" w:cs="Times New Roman"/>
          <w:color w:val="000000"/>
          <w:sz w:val="28"/>
          <w:szCs w:val="28"/>
        </w:rPr>
        <w:t>2</w:t>
      </w:r>
      <w:r w:rsidRPr="00B31063">
        <w:rPr>
          <w:rFonts w:ascii="Times New Roman" w:eastAsia="Times New Roman" w:hAnsi="Times New Roman" w:cs="Times New Roman"/>
          <w:color w:val="000000"/>
          <w:sz w:val="28"/>
          <w:szCs w:val="28"/>
        </w:rPr>
        <w:t>], перевага органічних продуктів у порівняння з конвенційними [</w:t>
      </w:r>
      <w:r w:rsidR="00E93F59">
        <w:rPr>
          <w:rFonts w:ascii="Times New Roman" w:eastAsia="Times New Roman" w:hAnsi="Times New Roman" w:cs="Times New Roman"/>
          <w:color w:val="000000"/>
          <w:sz w:val="28"/>
          <w:szCs w:val="28"/>
        </w:rPr>
        <w:t>3</w:t>
      </w:r>
      <w:r w:rsidRPr="00B31063">
        <w:rPr>
          <w:rFonts w:ascii="Times New Roman" w:eastAsia="Times New Roman" w:hAnsi="Times New Roman" w:cs="Times New Roman"/>
          <w:color w:val="000000"/>
          <w:sz w:val="28"/>
          <w:szCs w:val="28"/>
        </w:rPr>
        <w:t>], важливість органічного виробництва для розвитку сільських територій [4], роль органічного громадського руху у розвитку органічного сектору [</w:t>
      </w:r>
      <w:r w:rsidR="00E93F59">
        <w:rPr>
          <w:rFonts w:ascii="Times New Roman" w:eastAsia="Times New Roman" w:hAnsi="Times New Roman" w:cs="Times New Roman"/>
          <w:color w:val="000000"/>
          <w:sz w:val="28"/>
          <w:szCs w:val="28"/>
        </w:rPr>
        <w:t>5</w:t>
      </w:r>
      <w:r w:rsidRPr="00B31063">
        <w:rPr>
          <w:rFonts w:ascii="Times New Roman" w:eastAsia="Times New Roman" w:hAnsi="Times New Roman" w:cs="Times New Roman"/>
          <w:color w:val="000000"/>
          <w:sz w:val="28"/>
          <w:szCs w:val="28"/>
        </w:rPr>
        <w:t>], дослідження вітчизняного та закордонного ринку органічної продукції [6] тощо.</w:t>
      </w:r>
    </w:p>
    <w:p w14:paraId="10FE3CDD" w14:textId="051B5E87" w:rsidR="00E93F59" w:rsidRPr="005C5870" w:rsidRDefault="00E93F59"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000000"/>
          <w:sz w:val="28"/>
          <w:szCs w:val="28"/>
        </w:rPr>
        <w:t xml:space="preserve">Проте, на нашу думку, </w:t>
      </w:r>
      <w:r w:rsidR="005E7A2B">
        <w:rPr>
          <w:rFonts w:ascii="Times New Roman" w:eastAsia="Times New Roman" w:hAnsi="Times New Roman" w:cs="Times New Roman"/>
          <w:color w:val="000000"/>
          <w:sz w:val="28"/>
          <w:szCs w:val="28"/>
        </w:rPr>
        <w:t>недостатня кількість досліджень присвячені саме екологічно-органічній освіті молоді, яка є основною рушійною силою сталого розвитку, зокрема й рол</w:t>
      </w:r>
      <w:r w:rsidR="001C1DAA">
        <w:rPr>
          <w:rFonts w:ascii="Times New Roman" w:eastAsia="Times New Roman" w:hAnsi="Times New Roman" w:cs="Times New Roman"/>
          <w:color w:val="000000"/>
          <w:sz w:val="28"/>
          <w:szCs w:val="28"/>
        </w:rPr>
        <w:t>і</w:t>
      </w:r>
      <w:r w:rsidR="005E7A2B">
        <w:rPr>
          <w:rFonts w:ascii="Times New Roman" w:eastAsia="Times New Roman" w:hAnsi="Times New Roman" w:cs="Times New Roman"/>
          <w:color w:val="000000"/>
          <w:sz w:val="28"/>
          <w:szCs w:val="28"/>
        </w:rPr>
        <w:t xml:space="preserve"> студентства у розвитку органічного виробництва.</w:t>
      </w:r>
    </w:p>
    <w:p w14:paraId="246188D8" w14:textId="58E3F469" w:rsidR="003B765B" w:rsidRDefault="003B765B"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5C5870">
        <w:rPr>
          <w:rFonts w:ascii="Times New Roman" w:eastAsia="Times New Roman" w:hAnsi="Times New Roman" w:cs="Times New Roman"/>
          <w:b/>
          <w:bCs/>
          <w:i/>
          <w:iCs/>
          <w:color w:val="000000"/>
          <w:sz w:val="28"/>
          <w:szCs w:val="28"/>
        </w:rPr>
        <w:t>Постановка завдання.</w:t>
      </w:r>
      <w:r w:rsidR="00D51AB9">
        <w:rPr>
          <w:rFonts w:ascii="Times New Roman" w:eastAsia="Times New Roman" w:hAnsi="Times New Roman" w:cs="Times New Roman"/>
          <w:b/>
          <w:bCs/>
          <w:color w:val="000000"/>
          <w:sz w:val="28"/>
          <w:szCs w:val="28"/>
        </w:rPr>
        <w:t xml:space="preserve"> </w:t>
      </w:r>
      <w:r w:rsidR="00B60C28">
        <w:rPr>
          <w:rFonts w:ascii="Times New Roman" w:eastAsia="Times New Roman" w:hAnsi="Times New Roman" w:cs="Times New Roman"/>
          <w:color w:val="000000"/>
          <w:sz w:val="28"/>
          <w:szCs w:val="28"/>
        </w:rPr>
        <w:t>Метою даної</w:t>
      </w:r>
      <w:r w:rsidRPr="005C5870">
        <w:rPr>
          <w:rFonts w:ascii="Times New Roman" w:eastAsia="Times New Roman" w:hAnsi="Times New Roman" w:cs="Times New Roman"/>
          <w:color w:val="000000"/>
          <w:sz w:val="28"/>
          <w:szCs w:val="28"/>
        </w:rPr>
        <w:t xml:space="preserve"> статті є</w:t>
      </w:r>
      <w:r w:rsidR="00B60C28">
        <w:rPr>
          <w:rFonts w:ascii="Times New Roman" w:eastAsia="Times New Roman" w:hAnsi="Times New Roman" w:cs="Times New Roman"/>
          <w:color w:val="000000"/>
          <w:sz w:val="28"/>
          <w:szCs w:val="28"/>
        </w:rPr>
        <w:t xml:space="preserve"> </w:t>
      </w:r>
      <w:r w:rsidR="00B31063">
        <w:rPr>
          <w:rFonts w:ascii="Times New Roman" w:eastAsia="Times New Roman" w:hAnsi="Times New Roman" w:cs="Times New Roman"/>
          <w:color w:val="000000"/>
          <w:sz w:val="28"/>
          <w:szCs w:val="28"/>
        </w:rPr>
        <w:t xml:space="preserve">розвиток органічно-екологічної освіти у Поліському національному університеті та </w:t>
      </w:r>
      <w:r w:rsidR="00B60C28">
        <w:rPr>
          <w:rFonts w:ascii="Times New Roman" w:eastAsia="Times New Roman" w:hAnsi="Times New Roman" w:cs="Times New Roman"/>
          <w:color w:val="000000"/>
          <w:sz w:val="28"/>
          <w:szCs w:val="28"/>
        </w:rPr>
        <w:t>погляд</w:t>
      </w:r>
      <w:r w:rsidR="00B31063">
        <w:rPr>
          <w:rFonts w:ascii="Times New Roman" w:eastAsia="Times New Roman" w:hAnsi="Times New Roman" w:cs="Times New Roman"/>
          <w:color w:val="000000"/>
          <w:sz w:val="28"/>
          <w:szCs w:val="28"/>
        </w:rPr>
        <w:t>и</w:t>
      </w:r>
      <w:r w:rsidR="00B60C28">
        <w:rPr>
          <w:rFonts w:ascii="Times New Roman" w:eastAsia="Times New Roman" w:hAnsi="Times New Roman" w:cs="Times New Roman"/>
          <w:color w:val="000000"/>
          <w:sz w:val="28"/>
          <w:szCs w:val="28"/>
        </w:rPr>
        <w:t xml:space="preserve"> студент</w:t>
      </w:r>
      <w:r w:rsidR="00B31063">
        <w:rPr>
          <w:rFonts w:ascii="Times New Roman" w:eastAsia="Times New Roman" w:hAnsi="Times New Roman" w:cs="Times New Roman"/>
          <w:color w:val="000000"/>
          <w:sz w:val="28"/>
          <w:szCs w:val="28"/>
        </w:rPr>
        <w:t>ства</w:t>
      </w:r>
      <w:r w:rsidR="00B60C28">
        <w:rPr>
          <w:rFonts w:ascii="Times New Roman" w:eastAsia="Times New Roman" w:hAnsi="Times New Roman" w:cs="Times New Roman"/>
          <w:color w:val="000000"/>
          <w:sz w:val="28"/>
          <w:szCs w:val="28"/>
        </w:rPr>
        <w:t xml:space="preserve"> на органічне виробництво</w:t>
      </w:r>
      <w:r w:rsidRPr="005C5870">
        <w:rPr>
          <w:rFonts w:ascii="Times New Roman" w:eastAsia="Times New Roman" w:hAnsi="Times New Roman" w:cs="Times New Roman"/>
          <w:color w:val="000000"/>
          <w:sz w:val="28"/>
          <w:szCs w:val="28"/>
        </w:rPr>
        <w:t>.</w:t>
      </w:r>
    </w:p>
    <w:p w14:paraId="3C243F9B" w14:textId="70CE9F4B" w:rsidR="00A90829" w:rsidRPr="008D5D3D" w:rsidRDefault="00A90829"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A90829">
        <w:rPr>
          <w:rFonts w:ascii="Times New Roman" w:eastAsia="Times New Roman" w:hAnsi="Times New Roman" w:cs="Times New Roman"/>
          <w:b/>
          <w:bCs/>
          <w:i/>
          <w:iCs/>
          <w:color w:val="000000"/>
          <w:sz w:val="28"/>
          <w:szCs w:val="28"/>
        </w:rPr>
        <w:t>Методика проведення досліджень.</w:t>
      </w:r>
      <w:r>
        <w:rPr>
          <w:rFonts w:ascii="Times New Roman" w:eastAsia="Times New Roman" w:hAnsi="Times New Roman" w:cs="Times New Roman"/>
          <w:color w:val="000000"/>
          <w:sz w:val="28"/>
          <w:szCs w:val="28"/>
        </w:rPr>
        <w:t xml:space="preserve"> Визначення думки студентства стосовно органічного виробництва проводи</w:t>
      </w:r>
      <w:r w:rsidR="00E24BDC">
        <w:rPr>
          <w:rFonts w:ascii="Times New Roman" w:eastAsia="Times New Roman" w:hAnsi="Times New Roman" w:cs="Times New Roman"/>
          <w:color w:val="000000"/>
          <w:sz w:val="28"/>
          <w:szCs w:val="28"/>
        </w:rPr>
        <w:t>ло</w:t>
      </w:r>
      <w:r>
        <w:rPr>
          <w:rFonts w:ascii="Times New Roman" w:eastAsia="Times New Roman" w:hAnsi="Times New Roman" w:cs="Times New Roman"/>
          <w:color w:val="000000"/>
          <w:sz w:val="28"/>
          <w:szCs w:val="28"/>
        </w:rPr>
        <w:t xml:space="preserve">ся за допомогою соціологічного </w:t>
      </w:r>
      <w:r w:rsidR="00E24BDC">
        <w:rPr>
          <w:rFonts w:ascii="Times New Roman" w:eastAsia="Times New Roman" w:hAnsi="Times New Roman" w:cs="Times New Roman"/>
          <w:color w:val="000000"/>
          <w:sz w:val="28"/>
          <w:szCs w:val="28"/>
        </w:rPr>
        <w:t xml:space="preserve">дослідження шляхом опитування здобувачів вищої освіти Поліського національного університету. Анкета для опитування була розроблена за допомогою електронного сервісу </w:t>
      </w:r>
      <w:r w:rsidR="00E24BDC">
        <w:rPr>
          <w:rFonts w:ascii="Times New Roman" w:eastAsia="Times New Roman" w:hAnsi="Times New Roman" w:cs="Times New Roman"/>
          <w:color w:val="000000"/>
          <w:sz w:val="28"/>
          <w:szCs w:val="28"/>
          <w:lang w:val="en-US"/>
        </w:rPr>
        <w:t>Google</w:t>
      </w:r>
      <w:r w:rsidR="00E24BDC">
        <w:rPr>
          <w:rFonts w:ascii="Times New Roman" w:eastAsia="Times New Roman" w:hAnsi="Times New Roman" w:cs="Times New Roman"/>
          <w:color w:val="000000"/>
          <w:sz w:val="28"/>
          <w:szCs w:val="28"/>
        </w:rPr>
        <w:t xml:space="preserve"> </w:t>
      </w:r>
      <w:r w:rsidR="00E24BDC">
        <w:rPr>
          <w:rFonts w:ascii="Times New Roman" w:eastAsia="Times New Roman" w:hAnsi="Times New Roman" w:cs="Times New Roman"/>
          <w:color w:val="000000"/>
          <w:sz w:val="28"/>
          <w:szCs w:val="28"/>
          <w:lang w:val="en-US"/>
        </w:rPr>
        <w:t>Forms</w:t>
      </w:r>
      <w:r w:rsidR="00E24BDC">
        <w:rPr>
          <w:rFonts w:ascii="Times New Roman" w:eastAsia="Times New Roman" w:hAnsi="Times New Roman" w:cs="Times New Roman"/>
          <w:color w:val="000000"/>
          <w:sz w:val="28"/>
          <w:szCs w:val="28"/>
        </w:rPr>
        <w:t xml:space="preserve">, містила 12 запитань та була розміщена у соціальних мережах </w:t>
      </w:r>
      <w:r w:rsidR="00E24BDC">
        <w:rPr>
          <w:rFonts w:ascii="Times New Roman" w:eastAsia="Times New Roman" w:hAnsi="Times New Roman" w:cs="Times New Roman"/>
          <w:color w:val="000000"/>
          <w:sz w:val="28"/>
          <w:szCs w:val="28"/>
          <w:lang w:val="en-US"/>
        </w:rPr>
        <w:t>Viber</w:t>
      </w:r>
      <w:r w:rsidR="00E24BDC" w:rsidRPr="00E24BDC">
        <w:rPr>
          <w:rFonts w:ascii="Times New Roman" w:eastAsia="Times New Roman" w:hAnsi="Times New Roman" w:cs="Times New Roman"/>
          <w:color w:val="000000"/>
          <w:sz w:val="28"/>
          <w:szCs w:val="28"/>
          <w:lang w:val="ru-RU"/>
        </w:rPr>
        <w:t xml:space="preserve"> </w:t>
      </w:r>
      <w:r w:rsidR="008D5D3D">
        <w:rPr>
          <w:rFonts w:ascii="Times New Roman" w:eastAsia="Times New Roman" w:hAnsi="Times New Roman" w:cs="Times New Roman"/>
          <w:color w:val="000000"/>
          <w:sz w:val="28"/>
          <w:szCs w:val="28"/>
        </w:rPr>
        <w:t>і</w:t>
      </w:r>
      <w:r w:rsidR="00E24BDC" w:rsidRPr="00E24BDC">
        <w:rPr>
          <w:rFonts w:ascii="Times New Roman" w:eastAsia="Times New Roman" w:hAnsi="Times New Roman" w:cs="Times New Roman"/>
          <w:color w:val="000000"/>
          <w:sz w:val="28"/>
          <w:szCs w:val="28"/>
          <w:lang w:val="ru-RU"/>
        </w:rPr>
        <w:t xml:space="preserve"> </w:t>
      </w:r>
      <w:r w:rsidR="00E24BDC">
        <w:rPr>
          <w:rFonts w:ascii="Times New Roman" w:eastAsia="Times New Roman" w:hAnsi="Times New Roman" w:cs="Times New Roman"/>
          <w:color w:val="000000"/>
          <w:sz w:val="28"/>
          <w:szCs w:val="28"/>
          <w:lang w:val="en-US"/>
        </w:rPr>
        <w:t>Telegram</w:t>
      </w:r>
      <w:r w:rsidR="008D5D3D">
        <w:rPr>
          <w:rFonts w:ascii="Times New Roman" w:eastAsia="Times New Roman" w:hAnsi="Times New Roman" w:cs="Times New Roman"/>
          <w:color w:val="000000"/>
          <w:sz w:val="28"/>
          <w:szCs w:val="28"/>
        </w:rPr>
        <w:t>. Загалом було опитано 100 студентів спеціальностей 101 «Екологія» та 205 «лісове господарство».</w:t>
      </w:r>
    </w:p>
    <w:p w14:paraId="281BE5CF" w14:textId="06060649" w:rsidR="00625641" w:rsidRPr="00625641" w:rsidRDefault="003B765B" w:rsidP="0062564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5C5870">
        <w:rPr>
          <w:rFonts w:ascii="Times New Roman" w:eastAsia="Times New Roman" w:hAnsi="Times New Roman" w:cs="Times New Roman"/>
          <w:b/>
          <w:bCs/>
          <w:i/>
          <w:iCs/>
          <w:color w:val="000000"/>
          <w:sz w:val="28"/>
          <w:szCs w:val="28"/>
        </w:rPr>
        <w:t>Виклад основного матеріалу досліджень.</w:t>
      </w:r>
      <w:r w:rsidR="00D51AB9">
        <w:rPr>
          <w:rFonts w:ascii="Times New Roman" w:eastAsia="Times New Roman" w:hAnsi="Times New Roman" w:cs="Times New Roman"/>
          <w:color w:val="000000"/>
          <w:sz w:val="28"/>
          <w:szCs w:val="28"/>
        </w:rPr>
        <w:t xml:space="preserve"> </w:t>
      </w:r>
      <w:r w:rsidR="00625641" w:rsidRPr="00625641">
        <w:rPr>
          <w:rFonts w:ascii="Times New Roman" w:eastAsia="Times New Roman" w:hAnsi="Times New Roman" w:cs="Times New Roman"/>
          <w:color w:val="000000"/>
          <w:sz w:val="28"/>
          <w:szCs w:val="28"/>
        </w:rPr>
        <w:t xml:space="preserve">Закон України </w:t>
      </w:r>
      <w:r w:rsidR="00625641" w:rsidRPr="00625641">
        <w:rPr>
          <w:rFonts w:ascii="Times New Roman" w:eastAsia="Times New Roman" w:hAnsi="Times New Roman" w:cs="Times New Roman"/>
          <w:bCs/>
          <w:color w:val="000000"/>
          <w:sz w:val="28"/>
          <w:szCs w:val="28"/>
        </w:rPr>
        <w:t xml:space="preserve">«Про основні принципи та вимоги до органічного виробництва, обігу та маркування органічної продукції», що прийнятий у 2018 році, визначає </w:t>
      </w:r>
      <w:r w:rsidR="00625641">
        <w:rPr>
          <w:rFonts w:ascii="Times New Roman" w:eastAsia="Times New Roman" w:hAnsi="Times New Roman" w:cs="Times New Roman"/>
          <w:bCs/>
          <w:color w:val="000000"/>
          <w:sz w:val="28"/>
          <w:szCs w:val="28"/>
        </w:rPr>
        <w:t>органічне виробництво</w:t>
      </w:r>
      <w:r w:rsidR="00625641" w:rsidRPr="00625641">
        <w:rPr>
          <w:rFonts w:ascii="Times New Roman" w:eastAsia="Times New Roman" w:hAnsi="Times New Roman" w:cs="Times New Roman"/>
          <w:bCs/>
          <w:color w:val="000000"/>
          <w:sz w:val="28"/>
          <w:szCs w:val="28"/>
        </w:rPr>
        <w:t xml:space="preserve"> як «сертифіковану діяльність, пов’язану з виробництвом сільськогосподарської продукції, включаючи всі стадії, що провадиться із дотриманням вимог законодавства органічного виробництва та органічної продукції» [</w:t>
      </w:r>
      <w:r w:rsidR="00625641">
        <w:rPr>
          <w:rFonts w:ascii="Times New Roman" w:eastAsia="Times New Roman" w:hAnsi="Times New Roman" w:cs="Times New Roman"/>
          <w:bCs/>
          <w:color w:val="000000"/>
          <w:sz w:val="28"/>
          <w:szCs w:val="28"/>
        </w:rPr>
        <w:t>7</w:t>
      </w:r>
      <w:r w:rsidR="00625641" w:rsidRPr="00625641">
        <w:rPr>
          <w:rFonts w:ascii="Times New Roman" w:eastAsia="Times New Roman" w:hAnsi="Times New Roman" w:cs="Times New Roman"/>
          <w:bCs/>
          <w:color w:val="000000"/>
          <w:sz w:val="28"/>
          <w:szCs w:val="28"/>
        </w:rPr>
        <w:t>].</w:t>
      </w:r>
    </w:p>
    <w:p w14:paraId="62872814" w14:textId="0E532513" w:rsidR="00625641" w:rsidRPr="005C5870" w:rsidRDefault="00625641" w:rsidP="00625641">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625641">
        <w:rPr>
          <w:rFonts w:ascii="Times New Roman" w:eastAsia="Times New Roman" w:hAnsi="Times New Roman" w:cs="Times New Roman"/>
          <w:color w:val="000000"/>
          <w:sz w:val="28"/>
          <w:szCs w:val="28"/>
        </w:rPr>
        <w:lastRenderedPageBreak/>
        <w:t xml:space="preserve">Основним нормативно-правовим актом Європейського Союзу, що регулює відносини у сфері органічного виробництва, є Постанова Ради (ЄС) № 834/2007 від 28 червня 2007 року, </w:t>
      </w:r>
      <w:r>
        <w:rPr>
          <w:rFonts w:ascii="Times New Roman" w:eastAsia="Times New Roman" w:hAnsi="Times New Roman" w:cs="Times New Roman"/>
          <w:color w:val="000000"/>
          <w:sz w:val="28"/>
          <w:szCs w:val="28"/>
        </w:rPr>
        <w:t>відповідно якої «о</w:t>
      </w:r>
      <w:r w:rsidRPr="005C5870">
        <w:rPr>
          <w:rFonts w:ascii="Times New Roman" w:eastAsia="Times New Roman" w:hAnsi="Times New Roman" w:cs="Times New Roman"/>
          <w:color w:val="000000"/>
          <w:sz w:val="28"/>
          <w:szCs w:val="28"/>
        </w:rPr>
        <w:t>рганічне виробництво – це цілісна система господарювання та виробництва харчових продуктів, яка поєднує в собі найкращі практики з огляду на збереження довкілля, на застосування високих стандартів</w:t>
      </w:r>
      <w:r>
        <w:rPr>
          <w:rFonts w:ascii="Times New Roman" w:eastAsia="Times New Roman" w:hAnsi="Times New Roman" w:cs="Times New Roman"/>
          <w:color w:val="000000"/>
          <w:sz w:val="28"/>
          <w:szCs w:val="28"/>
        </w:rPr>
        <w:t xml:space="preserve"> належного утримання</w:t>
      </w:r>
      <w:r w:rsidRPr="005C5870">
        <w:rPr>
          <w:rFonts w:ascii="Times New Roman" w:eastAsia="Times New Roman" w:hAnsi="Times New Roman" w:cs="Times New Roman"/>
          <w:color w:val="000000"/>
          <w:sz w:val="28"/>
          <w:szCs w:val="28"/>
        </w:rPr>
        <w:t xml:space="preserve"> тварин та на метод виробництва, який відповідає певним вимогам до продуктів, виготовлених з використанням речовин та процесів природного походження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shd w:val="clear" w:color="auto" w:fill="FFFFFF"/>
        </w:rPr>
        <w:t>[8</w:t>
      </w:r>
      <w:r w:rsidRPr="005C5870">
        <w:rPr>
          <w:rFonts w:ascii="Times New Roman" w:eastAsia="Times New Roman" w:hAnsi="Times New Roman" w:cs="Times New Roman"/>
          <w:color w:val="000000"/>
          <w:sz w:val="28"/>
          <w:szCs w:val="28"/>
          <w:shd w:val="clear" w:color="auto" w:fill="FFFFFF"/>
        </w:rPr>
        <w:t>].</w:t>
      </w:r>
    </w:p>
    <w:p w14:paraId="6DFEE214" w14:textId="52254802" w:rsidR="00625641" w:rsidRDefault="00DD680C" w:rsidP="00625641">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w:t>
      </w:r>
      <w:r w:rsidR="00625641" w:rsidRPr="00625641">
        <w:rPr>
          <w:rFonts w:ascii="Times New Roman" w:eastAsia="Times New Roman" w:hAnsi="Times New Roman" w:cs="Times New Roman"/>
          <w:color w:val="000000"/>
          <w:sz w:val="28"/>
          <w:szCs w:val="28"/>
        </w:rPr>
        <w:t xml:space="preserve"> даних громадської організації Органік Стандарт станом на 2022 рік, в Україні налічується близько 4</w:t>
      </w:r>
      <w:r>
        <w:rPr>
          <w:rFonts w:ascii="Times New Roman" w:eastAsia="Times New Roman" w:hAnsi="Times New Roman" w:cs="Times New Roman"/>
          <w:color w:val="000000"/>
          <w:sz w:val="28"/>
          <w:szCs w:val="28"/>
        </w:rPr>
        <w:t>19</w:t>
      </w:r>
      <w:r w:rsidR="00625641" w:rsidRPr="00625641">
        <w:rPr>
          <w:rFonts w:ascii="Times New Roman" w:eastAsia="Times New Roman" w:hAnsi="Times New Roman" w:cs="Times New Roman"/>
          <w:color w:val="000000"/>
          <w:sz w:val="28"/>
          <w:szCs w:val="28"/>
        </w:rPr>
        <w:t xml:space="preserve"> підприємств різної форми власності зі статутом органічного виробництва і переробки (рис. 1) [</w:t>
      </w:r>
      <w:r>
        <w:rPr>
          <w:rFonts w:ascii="Times New Roman" w:eastAsia="Times New Roman" w:hAnsi="Times New Roman" w:cs="Times New Roman"/>
          <w:color w:val="000000"/>
          <w:sz w:val="28"/>
          <w:szCs w:val="28"/>
        </w:rPr>
        <w:t>9</w:t>
      </w:r>
      <w:r w:rsidR="00625641" w:rsidRPr="00625641">
        <w:rPr>
          <w:rFonts w:ascii="Times New Roman" w:eastAsia="Times New Roman" w:hAnsi="Times New Roman" w:cs="Times New Roman"/>
          <w:color w:val="000000"/>
          <w:sz w:val="28"/>
          <w:szCs w:val="28"/>
        </w:rPr>
        <w:t>].</w:t>
      </w:r>
    </w:p>
    <w:p w14:paraId="7969888B" w14:textId="37CE8F49" w:rsidR="00DD680C" w:rsidRDefault="00DD680C" w:rsidP="00DD680C">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38CBA99F" wp14:editId="400597B1">
            <wp:extent cx="4669790" cy="466979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69790" cy="4669790"/>
                    </a:xfrm>
                    <a:prstGeom prst="rect">
                      <a:avLst/>
                    </a:prstGeom>
                    <a:noFill/>
                  </pic:spPr>
                </pic:pic>
              </a:graphicData>
            </a:graphic>
          </wp:inline>
        </w:drawing>
      </w:r>
    </w:p>
    <w:p w14:paraId="0A5BBB1D" w14:textId="5743A37E" w:rsidR="00A90829" w:rsidRPr="00625641" w:rsidRDefault="00A90829" w:rsidP="00DD680C">
      <w:pPr>
        <w:shd w:val="clear" w:color="auto" w:fill="FFFFFF"/>
        <w:spacing w:after="0" w:line="360" w:lineRule="auto"/>
        <w:jc w:val="center"/>
        <w:rPr>
          <w:rFonts w:ascii="Times New Roman" w:eastAsia="Times New Roman" w:hAnsi="Times New Roman" w:cs="Times New Roman"/>
          <w:color w:val="000000"/>
          <w:sz w:val="28"/>
          <w:szCs w:val="28"/>
        </w:rPr>
      </w:pPr>
      <w:r w:rsidRPr="00A90829">
        <w:rPr>
          <w:rFonts w:ascii="Times New Roman" w:eastAsia="Times New Roman" w:hAnsi="Times New Roman" w:cs="Times New Roman"/>
          <w:i/>
          <w:iCs/>
          <w:color w:val="000000"/>
          <w:sz w:val="28"/>
          <w:szCs w:val="28"/>
        </w:rPr>
        <w:t>Рис. 1.</w:t>
      </w:r>
      <w:r w:rsidRPr="00A90829">
        <w:rPr>
          <w:rFonts w:ascii="Times New Roman" w:eastAsia="Times New Roman" w:hAnsi="Times New Roman" w:cs="Times New Roman"/>
          <w:color w:val="000000"/>
          <w:sz w:val="28"/>
          <w:szCs w:val="28"/>
        </w:rPr>
        <w:t xml:space="preserve"> </w:t>
      </w:r>
      <w:r w:rsidRPr="00A90829">
        <w:rPr>
          <w:rFonts w:ascii="Times New Roman" w:eastAsia="Times New Roman" w:hAnsi="Times New Roman" w:cs="Times New Roman"/>
          <w:b/>
          <w:bCs/>
          <w:color w:val="000000"/>
          <w:sz w:val="28"/>
          <w:szCs w:val="28"/>
        </w:rPr>
        <w:t xml:space="preserve">Кількість операторів органічного виробництва </w:t>
      </w:r>
      <w:r>
        <w:rPr>
          <w:rFonts w:ascii="Times New Roman" w:eastAsia="Times New Roman" w:hAnsi="Times New Roman" w:cs="Times New Roman"/>
          <w:b/>
          <w:bCs/>
          <w:color w:val="000000"/>
          <w:sz w:val="28"/>
          <w:szCs w:val="28"/>
        </w:rPr>
        <w:t>в Україні та</w:t>
      </w:r>
      <w:r w:rsidRPr="00A90829">
        <w:rPr>
          <w:rFonts w:ascii="Times New Roman" w:eastAsia="Times New Roman" w:hAnsi="Times New Roman" w:cs="Times New Roman"/>
          <w:b/>
          <w:bCs/>
          <w:color w:val="000000"/>
          <w:sz w:val="28"/>
          <w:szCs w:val="28"/>
        </w:rPr>
        <w:t xml:space="preserve"> Європі</w:t>
      </w:r>
    </w:p>
    <w:p w14:paraId="231F73DA" w14:textId="3139BC9D" w:rsidR="008D5D3D" w:rsidRPr="008D5D3D" w:rsidRDefault="008D5D3D"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Житомирській області станом на 2022 рік з</w:t>
      </w:r>
      <w:r w:rsidRPr="008D5D3D">
        <w:rPr>
          <w:rFonts w:ascii="Times New Roman" w:eastAsia="Times New Roman" w:hAnsi="Times New Roman" w:cs="Times New Roman"/>
          <w:color w:val="000000"/>
          <w:sz w:val="28"/>
          <w:szCs w:val="28"/>
        </w:rPr>
        <w:t xml:space="preserve">а даними сертифікаційного органу Органік Стандарт </w:t>
      </w:r>
      <w:r>
        <w:rPr>
          <w:rFonts w:ascii="Times New Roman" w:eastAsia="Times New Roman" w:hAnsi="Times New Roman" w:cs="Times New Roman"/>
          <w:color w:val="000000"/>
          <w:sz w:val="28"/>
          <w:szCs w:val="28"/>
        </w:rPr>
        <w:t xml:space="preserve">[9] </w:t>
      </w:r>
      <w:r w:rsidRPr="008D5D3D">
        <w:rPr>
          <w:rFonts w:ascii="Times New Roman" w:eastAsia="Times New Roman" w:hAnsi="Times New Roman" w:cs="Times New Roman"/>
          <w:color w:val="000000"/>
          <w:sz w:val="28"/>
          <w:szCs w:val="28"/>
        </w:rPr>
        <w:t>функціонують 27 операторів органічного виробництва</w:t>
      </w:r>
      <w:r>
        <w:rPr>
          <w:rFonts w:ascii="Times New Roman" w:eastAsia="Times New Roman" w:hAnsi="Times New Roman" w:cs="Times New Roman"/>
          <w:color w:val="000000"/>
          <w:sz w:val="28"/>
          <w:szCs w:val="28"/>
        </w:rPr>
        <w:t>,</w:t>
      </w:r>
      <w:r w:rsidRPr="008D5D3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найбільш розвиненою</w:t>
      </w:r>
      <w:r w:rsidRPr="008D5D3D">
        <w:rPr>
          <w:rFonts w:ascii="Times New Roman" w:eastAsia="Times New Roman" w:hAnsi="Times New Roman" w:cs="Times New Roman"/>
          <w:color w:val="000000"/>
          <w:sz w:val="28"/>
          <w:szCs w:val="28"/>
        </w:rPr>
        <w:t xml:space="preserve"> галуззю </w:t>
      </w:r>
      <w:r>
        <w:rPr>
          <w:rFonts w:ascii="Times New Roman" w:eastAsia="Times New Roman" w:hAnsi="Times New Roman" w:cs="Times New Roman"/>
          <w:color w:val="000000"/>
          <w:sz w:val="28"/>
          <w:szCs w:val="28"/>
        </w:rPr>
        <w:t>якого</w:t>
      </w:r>
      <w:r w:rsidRPr="008D5D3D">
        <w:rPr>
          <w:rFonts w:ascii="Times New Roman" w:eastAsia="Times New Roman" w:hAnsi="Times New Roman" w:cs="Times New Roman"/>
          <w:color w:val="000000"/>
          <w:sz w:val="28"/>
          <w:szCs w:val="28"/>
        </w:rPr>
        <w:t xml:space="preserve"> є рослинництво, яким займається 67 % операторів. 54 % операторів займаються сертифікованою діяльністю «експорт/імпорт», 33 % - переробкою, 21 % - торгівлею. Тваринництво і заготівля дикорослих продуктів становить 12,5 %. Лише одне підприємство сертифікувало бджільництво і зовсім відсутні у регіоні органічна аквакультура та виробництво добрив і засобів захисту рослин (рис. </w:t>
      </w:r>
      <w:r>
        <w:rPr>
          <w:rFonts w:ascii="Times New Roman" w:eastAsia="Times New Roman" w:hAnsi="Times New Roman" w:cs="Times New Roman"/>
          <w:color w:val="000000"/>
          <w:sz w:val="28"/>
          <w:szCs w:val="28"/>
        </w:rPr>
        <w:t>2</w:t>
      </w:r>
      <w:r w:rsidRPr="008D5D3D">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10</w:t>
      </w:r>
      <w:r w:rsidRPr="008D5D3D">
        <w:rPr>
          <w:rFonts w:ascii="Times New Roman" w:eastAsia="Times New Roman" w:hAnsi="Times New Roman" w:cs="Times New Roman"/>
          <w:color w:val="000000"/>
          <w:sz w:val="28"/>
          <w:szCs w:val="28"/>
        </w:rPr>
        <w:t>].</w:t>
      </w:r>
    </w:p>
    <w:p w14:paraId="08AC3E07" w14:textId="77777777" w:rsidR="008D5D3D" w:rsidRPr="008D5D3D" w:rsidRDefault="008D5D3D" w:rsidP="008D5D3D">
      <w:pPr>
        <w:shd w:val="clear" w:color="auto" w:fill="FFFFFF"/>
        <w:spacing w:after="0" w:line="360" w:lineRule="auto"/>
        <w:jc w:val="center"/>
        <w:rPr>
          <w:rFonts w:ascii="Times New Roman" w:eastAsia="Times New Roman" w:hAnsi="Times New Roman" w:cs="Times New Roman"/>
          <w:color w:val="000000"/>
          <w:sz w:val="28"/>
          <w:szCs w:val="28"/>
        </w:rPr>
      </w:pPr>
      <w:r w:rsidRPr="008D5D3D">
        <w:rPr>
          <w:rFonts w:ascii="Times New Roman" w:eastAsia="Times New Roman" w:hAnsi="Times New Roman" w:cs="Times New Roman"/>
          <w:noProof/>
          <w:color w:val="000000"/>
          <w:sz w:val="28"/>
          <w:szCs w:val="28"/>
          <w:lang w:val="ru-RU"/>
        </w:rPr>
        <w:drawing>
          <wp:inline distT="0" distB="0" distL="0" distR="0" wp14:anchorId="4B9E29DC" wp14:editId="0DB8AF0C">
            <wp:extent cx="5420497" cy="2677297"/>
            <wp:effectExtent l="0" t="0" r="27940" b="279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52D43F20" w14:textId="1C0C9D96" w:rsidR="008D5D3D" w:rsidRPr="008D5D3D" w:rsidRDefault="008D5D3D" w:rsidP="008D5D3D">
      <w:pPr>
        <w:shd w:val="clear" w:color="auto" w:fill="FFFFFF"/>
        <w:spacing w:after="0" w:line="360" w:lineRule="auto"/>
        <w:jc w:val="center"/>
        <w:rPr>
          <w:rFonts w:ascii="Times New Roman" w:eastAsia="Times New Roman" w:hAnsi="Times New Roman" w:cs="Times New Roman"/>
          <w:color w:val="000000"/>
          <w:sz w:val="28"/>
          <w:szCs w:val="28"/>
        </w:rPr>
      </w:pPr>
      <w:bookmarkStart w:id="0" w:name="_Hlk115901529"/>
      <w:r w:rsidRPr="008D5D3D">
        <w:rPr>
          <w:rFonts w:ascii="Times New Roman" w:eastAsia="Times New Roman" w:hAnsi="Times New Roman" w:cs="Times New Roman"/>
          <w:i/>
          <w:iCs/>
          <w:color w:val="000000"/>
          <w:sz w:val="28"/>
          <w:szCs w:val="28"/>
        </w:rPr>
        <w:t xml:space="preserve">Рис. </w:t>
      </w:r>
      <w:r>
        <w:rPr>
          <w:rFonts w:ascii="Times New Roman" w:eastAsia="Times New Roman" w:hAnsi="Times New Roman" w:cs="Times New Roman"/>
          <w:i/>
          <w:iCs/>
          <w:color w:val="000000"/>
          <w:sz w:val="28"/>
          <w:szCs w:val="28"/>
        </w:rPr>
        <w:t>2</w:t>
      </w:r>
      <w:r w:rsidRPr="008D5D3D">
        <w:rPr>
          <w:rFonts w:ascii="Times New Roman" w:eastAsia="Times New Roman" w:hAnsi="Times New Roman" w:cs="Times New Roman"/>
          <w:i/>
          <w:iCs/>
          <w:color w:val="000000"/>
          <w:sz w:val="28"/>
          <w:szCs w:val="28"/>
        </w:rPr>
        <w:t>.</w:t>
      </w:r>
      <w:r w:rsidRPr="008D5D3D">
        <w:rPr>
          <w:rFonts w:ascii="Times New Roman" w:eastAsia="Times New Roman" w:hAnsi="Times New Roman" w:cs="Times New Roman"/>
          <w:color w:val="000000"/>
          <w:sz w:val="28"/>
          <w:szCs w:val="28"/>
        </w:rPr>
        <w:t xml:space="preserve"> </w:t>
      </w:r>
      <w:r w:rsidRPr="008D5D3D">
        <w:rPr>
          <w:rFonts w:ascii="Times New Roman" w:eastAsia="Times New Roman" w:hAnsi="Times New Roman" w:cs="Times New Roman"/>
          <w:b/>
          <w:color w:val="000000"/>
          <w:sz w:val="28"/>
          <w:szCs w:val="28"/>
        </w:rPr>
        <w:t>Розподіл операторів органічного виробництва у Житомирській області за діяльністю</w:t>
      </w:r>
      <w:bookmarkEnd w:id="0"/>
    </w:p>
    <w:p w14:paraId="74AB1ADC" w14:textId="4B830D7F" w:rsidR="00625641" w:rsidRDefault="008D5D3D"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8D5D3D">
        <w:rPr>
          <w:rFonts w:ascii="Times New Roman" w:eastAsia="Times New Roman" w:hAnsi="Times New Roman" w:cs="Times New Roman"/>
          <w:color w:val="000000"/>
          <w:sz w:val="28"/>
          <w:szCs w:val="28"/>
        </w:rPr>
        <w:t>Стосовно територіального розподілу операторів органічного виробництва у регіоні, то найбільша кількість виробників знаходяться у Новоград-Волинському районі – 11 операторів, у Коростенському районі функціонують 7 операторів, у Житомирському – 6 та у Бердичівському - 3.</w:t>
      </w:r>
    </w:p>
    <w:p w14:paraId="7DA99A5F" w14:textId="2876F794" w:rsidR="008D5D3D" w:rsidRDefault="008D5D3D"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Найбільшим оператором органічної продукції у області є концерн «</w:t>
      </w:r>
      <w:proofErr w:type="spellStart"/>
      <w:r>
        <w:rPr>
          <w:rFonts w:ascii="Times New Roman" w:eastAsia="Times New Roman" w:hAnsi="Times New Roman" w:cs="Times New Roman"/>
          <w:color w:val="000000"/>
          <w:sz w:val="28"/>
          <w:szCs w:val="28"/>
        </w:rPr>
        <w:t>Галекс</w:t>
      </w:r>
      <w:proofErr w:type="spellEnd"/>
      <w:r>
        <w:rPr>
          <w:rFonts w:ascii="Times New Roman" w:eastAsia="Times New Roman" w:hAnsi="Times New Roman" w:cs="Times New Roman"/>
          <w:color w:val="000000"/>
          <w:sz w:val="28"/>
          <w:szCs w:val="28"/>
        </w:rPr>
        <w:t>-Агро», який є виробником рослинницької</w:t>
      </w:r>
      <w:r w:rsidR="00F7530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тваринницької органічної продукції </w:t>
      </w:r>
      <w:r w:rsidR="00F75307">
        <w:rPr>
          <w:rFonts w:ascii="Times New Roman" w:eastAsia="Times New Roman" w:hAnsi="Times New Roman" w:cs="Times New Roman"/>
          <w:color w:val="000000"/>
          <w:sz w:val="28"/>
          <w:szCs w:val="28"/>
        </w:rPr>
        <w:t xml:space="preserve">і меду </w:t>
      </w:r>
      <w:r>
        <w:rPr>
          <w:rFonts w:ascii="Times New Roman" w:eastAsia="Times New Roman" w:hAnsi="Times New Roman" w:cs="Times New Roman"/>
          <w:color w:val="000000"/>
          <w:sz w:val="28"/>
          <w:szCs w:val="28"/>
        </w:rPr>
        <w:t xml:space="preserve">та розташований </w:t>
      </w:r>
      <w:r w:rsidR="00F75307">
        <w:rPr>
          <w:rFonts w:ascii="Times New Roman" w:eastAsia="Times New Roman" w:hAnsi="Times New Roman" w:cs="Times New Roman"/>
          <w:color w:val="000000"/>
          <w:sz w:val="28"/>
          <w:szCs w:val="28"/>
        </w:rPr>
        <w:t>на території Баранівської територіальної громади.</w:t>
      </w:r>
    </w:p>
    <w:p w14:paraId="24F8BDA7" w14:textId="51DB942D" w:rsidR="008D5D3D" w:rsidRDefault="008D5D3D"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Поліський національний університет</w:t>
      </w:r>
      <w:r w:rsidR="00F75307">
        <w:rPr>
          <w:rFonts w:ascii="Times New Roman" w:eastAsia="Times New Roman" w:hAnsi="Times New Roman" w:cs="Times New Roman"/>
          <w:color w:val="000000"/>
          <w:sz w:val="28"/>
          <w:szCs w:val="28"/>
        </w:rPr>
        <w:t xml:space="preserve"> є одним із провідних вищих навчальних закладів регіону, який підтримує розвиток у сфері органічного </w:t>
      </w:r>
      <w:r w:rsidR="00F75307">
        <w:rPr>
          <w:rFonts w:ascii="Times New Roman" w:eastAsia="Times New Roman" w:hAnsi="Times New Roman" w:cs="Times New Roman"/>
          <w:color w:val="000000"/>
          <w:sz w:val="28"/>
          <w:szCs w:val="28"/>
        </w:rPr>
        <w:lastRenderedPageBreak/>
        <w:t>виробництва. Уже 10 рік поспіль на базі університету проводиться Міжнародна науково-практична конференція «Органічне виробництво та продовольча безпека», у якій беруть участь зарубіжні та вітчизняні фахівці у галузі органічного виробництва. Університет підтримує тісні стосунки із Федерацією органічного руху України та Міжнародною Федерацією органічного сільськогосподарського руху. Проведення даного заходу дає можливість фахівцям поділитися власним досвідом та думками</w:t>
      </w:r>
      <w:r w:rsidR="003F31B0">
        <w:rPr>
          <w:rFonts w:ascii="Times New Roman" w:eastAsia="Times New Roman" w:hAnsi="Times New Roman" w:cs="Times New Roman"/>
          <w:color w:val="000000"/>
          <w:sz w:val="28"/>
          <w:szCs w:val="28"/>
        </w:rPr>
        <w:t>, що, у свою чергу впливає на підвищення якості освітнього процесу.</w:t>
      </w:r>
    </w:p>
    <w:p w14:paraId="6FD073A3" w14:textId="522498E6" w:rsidR="003F31B0" w:rsidRDefault="003F31B0"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рівня еколого-органічної освіти здобувачів відбувається також під час проведення практичних тренінгів безпосередньо на підприємствах органічного виробництва концерну «</w:t>
      </w:r>
      <w:proofErr w:type="spellStart"/>
      <w:r>
        <w:rPr>
          <w:rFonts w:ascii="Times New Roman" w:eastAsia="Times New Roman" w:hAnsi="Times New Roman" w:cs="Times New Roman"/>
          <w:color w:val="000000"/>
          <w:sz w:val="28"/>
          <w:szCs w:val="28"/>
        </w:rPr>
        <w:t>Галекс</w:t>
      </w:r>
      <w:proofErr w:type="spellEnd"/>
      <w:r>
        <w:rPr>
          <w:rFonts w:ascii="Times New Roman" w:eastAsia="Times New Roman" w:hAnsi="Times New Roman" w:cs="Times New Roman"/>
          <w:color w:val="000000"/>
          <w:sz w:val="28"/>
          <w:szCs w:val="28"/>
        </w:rPr>
        <w:t>-Агро» (рис. 3).</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9"/>
        <w:gridCol w:w="4686"/>
      </w:tblGrid>
      <w:tr w:rsidR="003F31B0" w14:paraId="09A6DE39" w14:textId="77777777" w:rsidTr="003F31B0">
        <w:tc>
          <w:tcPr>
            <w:tcW w:w="4672" w:type="dxa"/>
            <w:vAlign w:val="center"/>
          </w:tcPr>
          <w:p w14:paraId="23FB7501" w14:textId="0F5B5713" w:rsidR="003F31B0" w:rsidRDefault="003F31B0" w:rsidP="003F31B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4CFDCB46" wp14:editId="5FD606CB">
                  <wp:extent cx="2796540" cy="2100461"/>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08573" cy="2109499"/>
                          </a:xfrm>
                          <a:prstGeom prst="rect">
                            <a:avLst/>
                          </a:prstGeom>
                          <a:noFill/>
                        </pic:spPr>
                      </pic:pic>
                    </a:graphicData>
                  </a:graphic>
                </wp:inline>
              </w:drawing>
            </w:r>
          </w:p>
        </w:tc>
        <w:tc>
          <w:tcPr>
            <w:tcW w:w="4673" w:type="dxa"/>
            <w:vAlign w:val="center"/>
          </w:tcPr>
          <w:p w14:paraId="00C466C2" w14:textId="57854000" w:rsidR="003F31B0" w:rsidRDefault="003F31B0" w:rsidP="003F31B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46F5FB19" wp14:editId="067CA4DF">
                  <wp:extent cx="2830195" cy="2118343"/>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45619" cy="2129887"/>
                          </a:xfrm>
                          <a:prstGeom prst="rect">
                            <a:avLst/>
                          </a:prstGeom>
                          <a:noFill/>
                        </pic:spPr>
                      </pic:pic>
                    </a:graphicData>
                  </a:graphic>
                </wp:inline>
              </w:drawing>
            </w:r>
          </w:p>
        </w:tc>
      </w:tr>
      <w:tr w:rsidR="003F31B0" w14:paraId="43B22742" w14:textId="77777777" w:rsidTr="003F31B0">
        <w:tc>
          <w:tcPr>
            <w:tcW w:w="4672" w:type="dxa"/>
            <w:vAlign w:val="center"/>
          </w:tcPr>
          <w:p w14:paraId="61A7D798" w14:textId="54880C39" w:rsidR="003F31B0" w:rsidRDefault="003F31B0" w:rsidP="003F31B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4E72DDFE" wp14:editId="48FC2D2D">
                  <wp:extent cx="2813037" cy="2110740"/>
                  <wp:effectExtent l="0" t="0" r="698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23087" cy="2118281"/>
                          </a:xfrm>
                          <a:prstGeom prst="rect">
                            <a:avLst/>
                          </a:prstGeom>
                          <a:noFill/>
                        </pic:spPr>
                      </pic:pic>
                    </a:graphicData>
                  </a:graphic>
                </wp:inline>
              </w:drawing>
            </w:r>
          </w:p>
        </w:tc>
        <w:tc>
          <w:tcPr>
            <w:tcW w:w="4673" w:type="dxa"/>
            <w:vAlign w:val="center"/>
          </w:tcPr>
          <w:p w14:paraId="7F06D1F9" w14:textId="074031CF" w:rsidR="003F31B0" w:rsidRDefault="003F31B0" w:rsidP="003F31B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2DD6683C" wp14:editId="25AC3B10">
                  <wp:extent cx="2778760" cy="2082876"/>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86483" cy="2088665"/>
                          </a:xfrm>
                          <a:prstGeom prst="rect">
                            <a:avLst/>
                          </a:prstGeom>
                          <a:noFill/>
                        </pic:spPr>
                      </pic:pic>
                    </a:graphicData>
                  </a:graphic>
                </wp:inline>
              </w:drawing>
            </w:r>
          </w:p>
        </w:tc>
      </w:tr>
    </w:tbl>
    <w:p w14:paraId="610A838C" w14:textId="3D7691D7" w:rsidR="003F31B0" w:rsidRDefault="003F31B0" w:rsidP="003F31B0">
      <w:pPr>
        <w:shd w:val="clear" w:color="auto" w:fill="FFFFFF"/>
        <w:spacing w:after="0" w:line="360" w:lineRule="auto"/>
        <w:jc w:val="center"/>
        <w:rPr>
          <w:rFonts w:ascii="Times New Roman" w:eastAsia="Times New Roman" w:hAnsi="Times New Roman" w:cs="Times New Roman"/>
          <w:color w:val="000000"/>
          <w:sz w:val="28"/>
          <w:szCs w:val="28"/>
        </w:rPr>
      </w:pPr>
      <w:r w:rsidRPr="003F31B0">
        <w:rPr>
          <w:rFonts w:ascii="Times New Roman" w:eastAsia="Times New Roman" w:hAnsi="Times New Roman" w:cs="Times New Roman"/>
          <w:i/>
          <w:iCs/>
          <w:color w:val="000000"/>
          <w:sz w:val="28"/>
          <w:szCs w:val="28"/>
        </w:rPr>
        <w:t>Рис. 3.</w:t>
      </w:r>
      <w:r>
        <w:rPr>
          <w:rFonts w:ascii="Times New Roman" w:eastAsia="Times New Roman" w:hAnsi="Times New Roman" w:cs="Times New Roman"/>
          <w:color w:val="000000"/>
          <w:sz w:val="28"/>
          <w:szCs w:val="28"/>
        </w:rPr>
        <w:t xml:space="preserve"> </w:t>
      </w:r>
      <w:r w:rsidRPr="003F31B0">
        <w:rPr>
          <w:rFonts w:ascii="Times New Roman" w:eastAsia="Times New Roman" w:hAnsi="Times New Roman" w:cs="Times New Roman"/>
          <w:b/>
          <w:bCs/>
          <w:color w:val="000000"/>
          <w:sz w:val="28"/>
          <w:szCs w:val="28"/>
        </w:rPr>
        <w:t>Виїзд студентів спеціальності 101 «Екологія» на потужності концерну «</w:t>
      </w:r>
      <w:proofErr w:type="spellStart"/>
      <w:r w:rsidRPr="003F31B0">
        <w:rPr>
          <w:rFonts w:ascii="Times New Roman" w:eastAsia="Times New Roman" w:hAnsi="Times New Roman" w:cs="Times New Roman"/>
          <w:b/>
          <w:bCs/>
          <w:color w:val="000000"/>
          <w:sz w:val="28"/>
          <w:szCs w:val="28"/>
        </w:rPr>
        <w:t>Галекс</w:t>
      </w:r>
      <w:proofErr w:type="spellEnd"/>
      <w:r w:rsidRPr="003F31B0">
        <w:rPr>
          <w:rFonts w:ascii="Times New Roman" w:eastAsia="Times New Roman" w:hAnsi="Times New Roman" w:cs="Times New Roman"/>
          <w:b/>
          <w:bCs/>
          <w:color w:val="000000"/>
          <w:sz w:val="28"/>
          <w:szCs w:val="28"/>
        </w:rPr>
        <w:t>-Агро»</w:t>
      </w:r>
    </w:p>
    <w:p w14:paraId="44ECF94B" w14:textId="77777777" w:rsidR="003F31B0" w:rsidRDefault="003F31B0" w:rsidP="008D5D3D">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3A814BFE" w14:textId="715F5891" w:rsidR="003B765B" w:rsidRPr="005C5870" w:rsidRDefault="00F03971"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000000"/>
          <w:sz w:val="28"/>
          <w:szCs w:val="28"/>
        </w:rPr>
        <w:t>Впровадження нормативних та освітніх компонент, пов’язаних із органічним виробництвом, у освітньо-професійн</w:t>
      </w:r>
      <w:r w:rsidR="001C1DAA">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програми різних </w:t>
      </w:r>
      <w:r>
        <w:rPr>
          <w:rFonts w:ascii="Times New Roman" w:eastAsia="Times New Roman" w:hAnsi="Times New Roman" w:cs="Times New Roman"/>
          <w:color w:val="000000"/>
          <w:sz w:val="28"/>
          <w:szCs w:val="28"/>
        </w:rPr>
        <w:lastRenderedPageBreak/>
        <w:t>спеціальностей університету є суттєвим заходом щодо підвищення рівня екологічної свідомості студентів. Зокрема, для студентів освітнього рівня бакалавр спеціальності 101 «Екологія» запропонована вибіркова компонента «Органічне виробництво», основними завданнями якої є доне</w:t>
      </w:r>
      <w:r w:rsidR="001C1DAA">
        <w:rPr>
          <w:rFonts w:ascii="Times New Roman" w:eastAsia="Times New Roman" w:hAnsi="Times New Roman" w:cs="Times New Roman"/>
          <w:color w:val="000000"/>
          <w:sz w:val="28"/>
          <w:szCs w:val="28"/>
        </w:rPr>
        <w:t>сення</w:t>
      </w:r>
      <w:r>
        <w:rPr>
          <w:rFonts w:ascii="Times New Roman" w:eastAsia="Times New Roman" w:hAnsi="Times New Roman" w:cs="Times New Roman"/>
          <w:color w:val="000000"/>
          <w:sz w:val="28"/>
          <w:szCs w:val="28"/>
        </w:rPr>
        <w:t xml:space="preserve"> до здобувачів важлив</w:t>
      </w:r>
      <w:r w:rsidR="001C1DAA">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ст</w:t>
      </w:r>
      <w:r w:rsidR="001C1DAA">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та необхідн</w:t>
      </w:r>
      <w:r w:rsidR="001C1DAA">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ст</w:t>
      </w:r>
      <w:r w:rsidR="001C1DAA">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переходу від інтенсивних способів ведення сільського господарства до органічних, підвищення рівня їх екологічної свідомості та відповідальності.</w:t>
      </w:r>
    </w:p>
    <w:p w14:paraId="3A186758" w14:textId="36514C2F" w:rsidR="00957ABF" w:rsidRDefault="00F03971" w:rsidP="00957ABF">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проведеного анкетування було установлено, що усі опитувані студенти знають</w:t>
      </w:r>
      <w:r w:rsidR="00957ABF">
        <w:rPr>
          <w:rFonts w:ascii="Times New Roman" w:eastAsia="Times New Roman" w:hAnsi="Times New Roman" w:cs="Times New Roman"/>
          <w:color w:val="000000"/>
          <w:sz w:val="28"/>
          <w:szCs w:val="28"/>
        </w:rPr>
        <w:t xml:space="preserve"> що таке органічне виробництво, що свідчить про їх достатньо високий рівень екологічної освіти. Також усі</w:t>
      </w:r>
      <w:r w:rsidR="00957ABF" w:rsidRPr="005C5870">
        <w:rPr>
          <w:rFonts w:ascii="Times New Roman" w:eastAsia="Times New Roman" w:hAnsi="Times New Roman" w:cs="Times New Roman"/>
          <w:color w:val="000000"/>
          <w:sz w:val="28"/>
          <w:szCs w:val="28"/>
        </w:rPr>
        <w:t xml:space="preserve"> респондент</w:t>
      </w:r>
      <w:r w:rsidR="00957ABF">
        <w:rPr>
          <w:rFonts w:ascii="Times New Roman" w:eastAsia="Times New Roman" w:hAnsi="Times New Roman" w:cs="Times New Roman"/>
          <w:color w:val="000000"/>
          <w:sz w:val="28"/>
          <w:szCs w:val="28"/>
        </w:rPr>
        <w:t>и</w:t>
      </w:r>
      <w:r w:rsidR="00957ABF" w:rsidRPr="005C5870">
        <w:rPr>
          <w:rFonts w:ascii="Times New Roman" w:eastAsia="Times New Roman" w:hAnsi="Times New Roman" w:cs="Times New Roman"/>
          <w:color w:val="000000"/>
          <w:sz w:val="28"/>
          <w:szCs w:val="28"/>
        </w:rPr>
        <w:t xml:space="preserve"> на запитання: </w:t>
      </w:r>
      <w:r w:rsidR="00957ABF">
        <w:rPr>
          <w:rFonts w:ascii="Times New Roman" w:eastAsia="Times New Roman" w:hAnsi="Times New Roman" w:cs="Times New Roman"/>
          <w:color w:val="000000"/>
          <w:sz w:val="28"/>
          <w:szCs w:val="28"/>
        </w:rPr>
        <w:t>«</w:t>
      </w:r>
      <w:r w:rsidR="00957ABF" w:rsidRPr="005C5870">
        <w:rPr>
          <w:rFonts w:ascii="Times New Roman" w:eastAsia="Times New Roman" w:hAnsi="Times New Roman" w:cs="Times New Roman"/>
          <w:color w:val="000000"/>
          <w:sz w:val="28"/>
          <w:szCs w:val="28"/>
        </w:rPr>
        <w:t>Чи хотіли би Ви споживати органічні продукти?</w:t>
      </w:r>
      <w:r w:rsidR="00957ABF">
        <w:rPr>
          <w:rFonts w:ascii="Times New Roman" w:eastAsia="Times New Roman" w:hAnsi="Times New Roman" w:cs="Times New Roman"/>
          <w:color w:val="000000"/>
          <w:sz w:val="28"/>
          <w:szCs w:val="28"/>
        </w:rPr>
        <w:t>»</w:t>
      </w:r>
      <w:r w:rsidR="00957ABF" w:rsidRPr="005C5870">
        <w:rPr>
          <w:rFonts w:ascii="Times New Roman" w:eastAsia="Times New Roman" w:hAnsi="Times New Roman" w:cs="Times New Roman"/>
          <w:color w:val="000000"/>
          <w:sz w:val="28"/>
          <w:szCs w:val="28"/>
        </w:rPr>
        <w:t xml:space="preserve"> відповіли: </w:t>
      </w:r>
      <w:r w:rsidR="00957ABF">
        <w:rPr>
          <w:rFonts w:ascii="Times New Roman" w:eastAsia="Times New Roman" w:hAnsi="Times New Roman" w:cs="Times New Roman"/>
          <w:color w:val="000000"/>
          <w:sz w:val="28"/>
          <w:szCs w:val="28"/>
        </w:rPr>
        <w:t>«</w:t>
      </w:r>
      <w:r w:rsidR="00957ABF" w:rsidRPr="005C5870">
        <w:rPr>
          <w:rFonts w:ascii="Times New Roman" w:eastAsia="Times New Roman" w:hAnsi="Times New Roman" w:cs="Times New Roman"/>
          <w:color w:val="000000"/>
          <w:sz w:val="28"/>
          <w:szCs w:val="28"/>
        </w:rPr>
        <w:t>Так, адже вони не завдають шкоди здоров’ю людини</w:t>
      </w:r>
      <w:r w:rsidR="00957ABF">
        <w:rPr>
          <w:rFonts w:ascii="Times New Roman" w:eastAsia="Times New Roman" w:hAnsi="Times New Roman" w:cs="Times New Roman"/>
          <w:color w:val="000000"/>
          <w:sz w:val="28"/>
          <w:szCs w:val="28"/>
        </w:rPr>
        <w:t xml:space="preserve">», а </w:t>
      </w:r>
      <w:bookmarkStart w:id="1" w:name="_Hlk121387271"/>
      <w:r w:rsidR="00957ABF">
        <w:rPr>
          <w:rFonts w:ascii="Times New Roman" w:eastAsia="Times New Roman" w:hAnsi="Times New Roman" w:cs="Times New Roman"/>
          <w:color w:val="000000"/>
          <w:sz w:val="28"/>
          <w:szCs w:val="28"/>
        </w:rPr>
        <w:t>75% - готові доплачувати за органічність продукції</w:t>
      </w:r>
      <w:bookmarkEnd w:id="1"/>
      <w:r w:rsidR="00957ABF">
        <w:rPr>
          <w:rFonts w:ascii="Times New Roman" w:eastAsia="Times New Roman" w:hAnsi="Times New Roman" w:cs="Times New Roman"/>
          <w:color w:val="000000"/>
          <w:sz w:val="28"/>
          <w:szCs w:val="28"/>
        </w:rPr>
        <w:t xml:space="preserve"> (рис. 4).</w:t>
      </w:r>
      <w:r w:rsidR="00957ABF" w:rsidRPr="005C5870">
        <w:rPr>
          <w:rFonts w:ascii="Times New Roman" w:eastAsia="Times New Roman" w:hAnsi="Times New Roman" w:cs="Times New Roman"/>
          <w:color w:val="000000"/>
          <w:sz w:val="28"/>
          <w:szCs w:val="28"/>
        </w:rPr>
        <w:t xml:space="preserve"> </w:t>
      </w:r>
    </w:p>
    <w:p w14:paraId="55417555" w14:textId="77777777" w:rsidR="00957ABF" w:rsidRDefault="00957ABF" w:rsidP="00957ABF">
      <w:pPr>
        <w:shd w:val="clear" w:color="auto" w:fill="FFFFFF"/>
        <w:spacing w:after="0" w:line="360" w:lineRule="auto"/>
        <w:jc w:val="center"/>
        <w:rPr>
          <w:rFonts w:ascii="Times New Roman" w:eastAsia="Times New Roman" w:hAnsi="Times New Roman" w:cs="Times New Roman"/>
          <w:color w:val="333333"/>
          <w:sz w:val="28"/>
          <w:szCs w:val="28"/>
        </w:rPr>
      </w:pPr>
      <w:r>
        <w:rPr>
          <w:noProof/>
        </w:rPr>
        <w:drawing>
          <wp:inline distT="0" distB="0" distL="0" distR="0" wp14:anchorId="2889D847" wp14:editId="4B3AF0FC">
            <wp:extent cx="457200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ED3FBA3" w14:textId="4316C80E" w:rsidR="00957ABF" w:rsidRPr="005C5870" w:rsidRDefault="00957ABF" w:rsidP="00957ABF">
      <w:pPr>
        <w:shd w:val="clear" w:color="auto" w:fill="FFFFFF"/>
        <w:spacing w:after="0" w:line="360" w:lineRule="auto"/>
        <w:jc w:val="center"/>
        <w:rPr>
          <w:rFonts w:ascii="Times New Roman" w:eastAsia="Times New Roman" w:hAnsi="Times New Roman" w:cs="Times New Roman"/>
          <w:color w:val="333333"/>
          <w:sz w:val="28"/>
          <w:szCs w:val="28"/>
        </w:rPr>
      </w:pPr>
      <w:r w:rsidRPr="00957ABF">
        <w:rPr>
          <w:rFonts w:ascii="Times New Roman" w:eastAsia="Times New Roman" w:hAnsi="Times New Roman" w:cs="Times New Roman"/>
          <w:i/>
          <w:iCs/>
          <w:color w:val="000000"/>
          <w:sz w:val="28"/>
          <w:szCs w:val="28"/>
        </w:rPr>
        <w:t xml:space="preserve">Рис. </w:t>
      </w:r>
      <w:r>
        <w:rPr>
          <w:rFonts w:ascii="Times New Roman" w:eastAsia="Times New Roman" w:hAnsi="Times New Roman" w:cs="Times New Roman"/>
          <w:i/>
          <w:iCs/>
          <w:color w:val="000000"/>
          <w:sz w:val="28"/>
          <w:szCs w:val="28"/>
        </w:rPr>
        <w:t>4</w:t>
      </w:r>
      <w:r w:rsidRPr="00957ABF">
        <w:rPr>
          <w:rFonts w:ascii="Times New Roman" w:eastAsia="Times New Roman" w:hAnsi="Times New Roman" w:cs="Times New Roman"/>
          <w:color w:val="000000"/>
          <w:sz w:val="28"/>
          <w:szCs w:val="28"/>
        </w:rPr>
        <w:t>.</w:t>
      </w:r>
      <w:r>
        <w:rPr>
          <w:rFonts w:ascii="Times New Roman" w:eastAsia="Times New Roman" w:hAnsi="Times New Roman" w:cs="Times New Roman"/>
          <w:b/>
          <w:bCs/>
          <w:color w:val="000000"/>
          <w:sz w:val="28"/>
          <w:szCs w:val="28"/>
        </w:rPr>
        <w:t xml:space="preserve"> Готовність студентів</w:t>
      </w:r>
      <w:r w:rsidRPr="005C5870">
        <w:rPr>
          <w:rFonts w:ascii="Times New Roman" w:eastAsia="Times New Roman" w:hAnsi="Times New Roman" w:cs="Times New Roman"/>
          <w:b/>
          <w:bCs/>
          <w:color w:val="000000"/>
          <w:sz w:val="28"/>
          <w:szCs w:val="28"/>
        </w:rPr>
        <w:t xml:space="preserve"> доплачувати різної величини надбавку за органічність та екологічність виробництва</w:t>
      </w:r>
      <w:r>
        <w:rPr>
          <w:rFonts w:ascii="Times New Roman" w:eastAsia="Times New Roman" w:hAnsi="Times New Roman" w:cs="Times New Roman"/>
          <w:color w:val="333333"/>
          <w:sz w:val="28"/>
          <w:szCs w:val="28"/>
        </w:rPr>
        <w:t xml:space="preserve"> </w:t>
      </w:r>
      <w:r w:rsidRPr="005C5870">
        <w:rPr>
          <w:rFonts w:ascii="Times New Roman" w:eastAsia="Times New Roman" w:hAnsi="Times New Roman" w:cs="Times New Roman"/>
          <w:b/>
          <w:bCs/>
          <w:color w:val="000000"/>
          <w:sz w:val="28"/>
          <w:szCs w:val="28"/>
        </w:rPr>
        <w:t>сільськогосподарської продукції</w:t>
      </w:r>
    </w:p>
    <w:p w14:paraId="1253C1F4" w14:textId="35696D10" w:rsidR="00F03971" w:rsidRDefault="00F03971"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0D4D28F7" w14:textId="0D84CDE1" w:rsidR="003B765B" w:rsidRPr="005C5870" w:rsidRDefault="00F71FD2"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000000"/>
          <w:sz w:val="28"/>
          <w:szCs w:val="28"/>
        </w:rPr>
        <w:t xml:space="preserve">95,8% </w:t>
      </w:r>
      <w:r w:rsidR="00957ABF">
        <w:rPr>
          <w:rFonts w:ascii="Times New Roman" w:eastAsia="Times New Roman" w:hAnsi="Times New Roman" w:cs="Times New Roman"/>
          <w:color w:val="000000"/>
          <w:sz w:val="28"/>
          <w:szCs w:val="28"/>
        </w:rPr>
        <w:t xml:space="preserve">опитуваних </w:t>
      </w:r>
      <w:r>
        <w:rPr>
          <w:rFonts w:ascii="Times New Roman" w:eastAsia="Times New Roman" w:hAnsi="Times New Roman" w:cs="Times New Roman"/>
          <w:color w:val="000000"/>
          <w:sz w:val="28"/>
          <w:szCs w:val="28"/>
        </w:rPr>
        <w:t>студентів вважають, що п</w:t>
      </w:r>
      <w:r w:rsidR="003B765B" w:rsidRPr="005C5870">
        <w:rPr>
          <w:rFonts w:ascii="Times New Roman" w:eastAsia="Times New Roman" w:hAnsi="Times New Roman" w:cs="Times New Roman"/>
          <w:color w:val="000000"/>
          <w:sz w:val="28"/>
          <w:szCs w:val="28"/>
        </w:rPr>
        <w:t xml:space="preserve">ерехід </w:t>
      </w:r>
      <w:r>
        <w:rPr>
          <w:rFonts w:ascii="Times New Roman" w:eastAsia="Times New Roman" w:hAnsi="Times New Roman" w:cs="Times New Roman"/>
          <w:color w:val="000000"/>
          <w:sz w:val="28"/>
          <w:szCs w:val="28"/>
        </w:rPr>
        <w:t>до органічного виробництва можна</w:t>
      </w:r>
      <w:r w:rsidR="003B765B" w:rsidRPr="005C5870">
        <w:rPr>
          <w:rFonts w:ascii="Times New Roman" w:eastAsia="Times New Roman" w:hAnsi="Times New Roman" w:cs="Times New Roman"/>
          <w:color w:val="000000"/>
          <w:sz w:val="28"/>
          <w:szCs w:val="28"/>
        </w:rPr>
        <w:t xml:space="preserve"> наз</w:t>
      </w:r>
      <w:r w:rsidR="002C5DD2">
        <w:rPr>
          <w:rFonts w:ascii="Times New Roman" w:eastAsia="Times New Roman" w:hAnsi="Times New Roman" w:cs="Times New Roman"/>
          <w:color w:val="000000"/>
          <w:sz w:val="28"/>
          <w:szCs w:val="28"/>
        </w:rPr>
        <w:t xml:space="preserve">вати довгостроковою інвестицією, </w:t>
      </w:r>
      <w:r w:rsidR="00957ABF">
        <w:rPr>
          <w:rFonts w:ascii="Times New Roman" w:eastAsia="Times New Roman" w:hAnsi="Times New Roman" w:cs="Times New Roman"/>
          <w:color w:val="000000"/>
          <w:sz w:val="28"/>
          <w:szCs w:val="28"/>
        </w:rPr>
        <w:t>оскільки</w:t>
      </w:r>
      <w:r w:rsidR="002C5DD2">
        <w:rPr>
          <w:rFonts w:ascii="Times New Roman" w:eastAsia="Times New Roman" w:hAnsi="Times New Roman" w:cs="Times New Roman"/>
          <w:color w:val="000000"/>
          <w:sz w:val="28"/>
          <w:szCs w:val="28"/>
        </w:rPr>
        <w:t xml:space="preserve"> перехідний період і</w:t>
      </w:r>
      <w:r w:rsidR="003B765B" w:rsidRPr="005C5870">
        <w:rPr>
          <w:rFonts w:ascii="Times New Roman" w:eastAsia="Times New Roman" w:hAnsi="Times New Roman" w:cs="Times New Roman"/>
          <w:color w:val="000000"/>
          <w:sz w:val="28"/>
          <w:szCs w:val="28"/>
        </w:rPr>
        <w:t xml:space="preserve"> сертифікація потребують</w:t>
      </w:r>
      <w:r w:rsidR="002C5DD2">
        <w:rPr>
          <w:rFonts w:ascii="Times New Roman" w:eastAsia="Times New Roman" w:hAnsi="Times New Roman" w:cs="Times New Roman"/>
          <w:color w:val="000000"/>
          <w:sz w:val="28"/>
          <w:szCs w:val="28"/>
        </w:rPr>
        <w:t xml:space="preserve"> великої затрати часу та</w:t>
      </w:r>
      <w:r w:rsidR="003B765B" w:rsidRPr="005C5870">
        <w:rPr>
          <w:rFonts w:ascii="Times New Roman" w:eastAsia="Times New Roman" w:hAnsi="Times New Roman" w:cs="Times New Roman"/>
          <w:color w:val="000000"/>
          <w:sz w:val="28"/>
          <w:szCs w:val="28"/>
        </w:rPr>
        <w:t xml:space="preserve"> д</w:t>
      </w:r>
      <w:r w:rsidR="002C5DD2">
        <w:rPr>
          <w:rFonts w:ascii="Times New Roman" w:eastAsia="Times New Roman" w:hAnsi="Times New Roman" w:cs="Times New Roman"/>
          <w:color w:val="000000"/>
          <w:sz w:val="28"/>
          <w:szCs w:val="28"/>
        </w:rPr>
        <w:t>одаткових коштів</w:t>
      </w:r>
      <w:r w:rsidR="003B765B" w:rsidRPr="005C5870">
        <w:rPr>
          <w:rFonts w:ascii="Times New Roman" w:eastAsia="Times New Roman" w:hAnsi="Times New Roman" w:cs="Times New Roman"/>
          <w:color w:val="000000"/>
          <w:sz w:val="28"/>
          <w:szCs w:val="28"/>
        </w:rPr>
        <w:t xml:space="preserve">. </w:t>
      </w:r>
      <w:r w:rsidR="002C5DD2">
        <w:rPr>
          <w:rFonts w:ascii="Times New Roman" w:eastAsia="Times New Roman" w:hAnsi="Times New Roman" w:cs="Times New Roman"/>
          <w:color w:val="000000"/>
          <w:sz w:val="28"/>
          <w:szCs w:val="28"/>
        </w:rPr>
        <w:t>Прибуток в органіці є всього лиш справою</w:t>
      </w:r>
      <w:r w:rsidR="003B765B" w:rsidRPr="005C5870">
        <w:rPr>
          <w:rFonts w:ascii="Times New Roman" w:eastAsia="Times New Roman" w:hAnsi="Times New Roman" w:cs="Times New Roman"/>
          <w:color w:val="000000"/>
          <w:sz w:val="28"/>
          <w:szCs w:val="28"/>
        </w:rPr>
        <w:t xml:space="preserve"> часу. Кількість </w:t>
      </w:r>
      <w:r w:rsidR="002C5DD2">
        <w:rPr>
          <w:rFonts w:ascii="Times New Roman" w:eastAsia="Times New Roman" w:hAnsi="Times New Roman" w:cs="Times New Roman"/>
          <w:color w:val="000000"/>
          <w:sz w:val="28"/>
          <w:szCs w:val="28"/>
        </w:rPr>
        <w:lastRenderedPageBreak/>
        <w:t xml:space="preserve">українських </w:t>
      </w:r>
      <w:r w:rsidR="003B765B" w:rsidRPr="005C5870">
        <w:rPr>
          <w:rFonts w:ascii="Times New Roman" w:eastAsia="Times New Roman" w:hAnsi="Times New Roman" w:cs="Times New Roman"/>
          <w:color w:val="000000"/>
          <w:sz w:val="28"/>
          <w:szCs w:val="28"/>
        </w:rPr>
        <w:t>вироб</w:t>
      </w:r>
      <w:r w:rsidR="002C5DD2">
        <w:rPr>
          <w:rFonts w:ascii="Times New Roman" w:eastAsia="Times New Roman" w:hAnsi="Times New Roman" w:cs="Times New Roman"/>
          <w:color w:val="000000"/>
          <w:sz w:val="28"/>
          <w:szCs w:val="28"/>
        </w:rPr>
        <w:t xml:space="preserve">ників органічних продуктів кожного </w:t>
      </w:r>
      <w:r w:rsidR="003B765B" w:rsidRPr="005C5870">
        <w:rPr>
          <w:rFonts w:ascii="Times New Roman" w:eastAsia="Times New Roman" w:hAnsi="Times New Roman" w:cs="Times New Roman"/>
          <w:color w:val="000000"/>
          <w:sz w:val="28"/>
          <w:szCs w:val="28"/>
        </w:rPr>
        <w:t xml:space="preserve">року зростає, а це </w:t>
      </w:r>
      <w:r w:rsidR="002C5DD2">
        <w:rPr>
          <w:rFonts w:ascii="Times New Roman" w:eastAsia="Times New Roman" w:hAnsi="Times New Roman" w:cs="Times New Roman"/>
          <w:color w:val="000000"/>
          <w:sz w:val="28"/>
          <w:szCs w:val="28"/>
        </w:rPr>
        <w:t xml:space="preserve">в свою чергу </w:t>
      </w:r>
      <w:r w:rsidR="003B765B" w:rsidRPr="005C5870">
        <w:rPr>
          <w:rFonts w:ascii="Times New Roman" w:eastAsia="Times New Roman" w:hAnsi="Times New Roman" w:cs="Times New Roman"/>
          <w:color w:val="000000"/>
          <w:sz w:val="28"/>
          <w:szCs w:val="28"/>
        </w:rPr>
        <w:t xml:space="preserve">свідчить про наявність попиту. </w:t>
      </w:r>
      <w:r w:rsidR="002C5DD2">
        <w:rPr>
          <w:rFonts w:ascii="Times New Roman" w:eastAsia="Times New Roman" w:hAnsi="Times New Roman" w:cs="Times New Roman"/>
          <w:color w:val="000000"/>
          <w:sz w:val="28"/>
          <w:szCs w:val="28"/>
        </w:rPr>
        <w:t xml:space="preserve">Українською органікою зацікавленні як українські так і іноземні покупці. </w:t>
      </w:r>
    </w:p>
    <w:p w14:paraId="5E5525F0" w14:textId="1B1169AD" w:rsidR="003B765B" w:rsidRPr="005C5870" w:rsidRDefault="001C1DAA"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000000"/>
          <w:sz w:val="28"/>
          <w:szCs w:val="28"/>
        </w:rPr>
        <w:t>Важливим</w:t>
      </w:r>
      <w:r w:rsidR="003B765B" w:rsidRPr="005C5870">
        <w:rPr>
          <w:rFonts w:ascii="Times New Roman" w:eastAsia="Times New Roman" w:hAnsi="Times New Roman" w:cs="Times New Roman"/>
          <w:color w:val="000000"/>
          <w:sz w:val="28"/>
          <w:szCs w:val="28"/>
        </w:rPr>
        <w:t xml:space="preserve"> є той факт, що </w:t>
      </w:r>
      <w:r w:rsidR="001F12DF">
        <w:rPr>
          <w:rFonts w:ascii="Times New Roman" w:eastAsia="Times New Roman" w:hAnsi="Times New Roman" w:cs="Times New Roman"/>
          <w:color w:val="000000"/>
          <w:sz w:val="28"/>
          <w:szCs w:val="28"/>
        </w:rPr>
        <w:t>70,8</w:t>
      </w:r>
      <w:r w:rsidR="00957ABF">
        <w:rPr>
          <w:rFonts w:ascii="Times New Roman" w:eastAsia="Times New Roman" w:hAnsi="Times New Roman" w:cs="Times New Roman"/>
          <w:color w:val="000000"/>
          <w:sz w:val="28"/>
          <w:szCs w:val="28"/>
        </w:rPr>
        <w:t xml:space="preserve"> </w:t>
      </w:r>
      <w:r w:rsidR="001F12DF">
        <w:rPr>
          <w:rFonts w:ascii="Times New Roman" w:eastAsia="Times New Roman" w:hAnsi="Times New Roman" w:cs="Times New Roman"/>
          <w:color w:val="000000"/>
          <w:sz w:val="28"/>
          <w:szCs w:val="28"/>
        </w:rPr>
        <w:t>% опитуваних</w:t>
      </w:r>
      <w:r w:rsidR="00642F28">
        <w:rPr>
          <w:rFonts w:ascii="Times New Roman" w:eastAsia="Times New Roman" w:hAnsi="Times New Roman" w:cs="Times New Roman"/>
          <w:color w:val="000000"/>
          <w:sz w:val="28"/>
          <w:szCs w:val="28"/>
        </w:rPr>
        <w:t xml:space="preserve"> на запитання «</w:t>
      </w:r>
      <w:r w:rsidR="00642F28" w:rsidRPr="00642F28">
        <w:rPr>
          <w:rFonts w:ascii="Times New Roman" w:hAnsi="Times New Roman" w:cs="Times New Roman"/>
          <w:spacing w:val="3"/>
          <w:sz w:val="28"/>
          <w:szCs w:val="28"/>
          <w:shd w:val="clear" w:color="auto" w:fill="FFFFFF"/>
        </w:rPr>
        <w:t>Чи можете Ви відрізнити, органічну продукцію від неорганічної?</w:t>
      </w:r>
      <w:r w:rsidR="00642F28">
        <w:rPr>
          <w:rFonts w:ascii="Times New Roman" w:hAnsi="Times New Roman" w:cs="Times New Roman"/>
          <w:spacing w:val="3"/>
          <w:sz w:val="28"/>
          <w:szCs w:val="28"/>
          <w:shd w:val="clear" w:color="auto" w:fill="FFFFFF"/>
        </w:rPr>
        <w:t>»</w:t>
      </w:r>
      <w:r w:rsidR="001F12DF">
        <w:rPr>
          <w:rFonts w:ascii="Times New Roman" w:hAnsi="Times New Roman" w:cs="Times New Roman"/>
          <w:spacing w:val="3"/>
          <w:sz w:val="28"/>
          <w:szCs w:val="28"/>
          <w:shd w:val="clear" w:color="auto" w:fill="FFFFFF"/>
        </w:rPr>
        <w:t xml:space="preserve"> відповіли</w:t>
      </w:r>
      <w:r w:rsidR="00642F28">
        <w:rPr>
          <w:rFonts w:ascii="Times New Roman" w:hAnsi="Times New Roman" w:cs="Times New Roman"/>
          <w:spacing w:val="3"/>
          <w:sz w:val="28"/>
          <w:szCs w:val="28"/>
          <w:shd w:val="clear" w:color="auto" w:fill="FFFFFF"/>
        </w:rPr>
        <w:t xml:space="preserve"> «Важко сказати»,</w:t>
      </w:r>
      <w:r>
        <w:rPr>
          <w:rFonts w:ascii="Times New Roman" w:hAnsi="Times New Roman" w:cs="Times New Roman"/>
          <w:spacing w:val="3"/>
          <w:sz w:val="28"/>
          <w:szCs w:val="28"/>
          <w:shd w:val="clear" w:color="auto" w:fill="FFFFFF"/>
        </w:rPr>
        <w:t xml:space="preserve"> а це свідчить про недостатню освіченість студентів</w:t>
      </w:r>
      <w:r w:rsidR="00642F28">
        <w:rPr>
          <w:rFonts w:ascii="Times New Roman" w:hAnsi="Times New Roman" w:cs="Times New Roman"/>
          <w:spacing w:val="3"/>
          <w:sz w:val="28"/>
          <w:szCs w:val="28"/>
          <w:shd w:val="clear" w:color="auto" w:fill="FFFFFF"/>
        </w:rPr>
        <w:t xml:space="preserve"> </w:t>
      </w:r>
      <w:r>
        <w:rPr>
          <w:rFonts w:ascii="Times New Roman" w:hAnsi="Times New Roman" w:cs="Times New Roman"/>
          <w:spacing w:val="3"/>
          <w:sz w:val="28"/>
          <w:szCs w:val="28"/>
          <w:shd w:val="clear" w:color="auto" w:fill="FFFFFF"/>
        </w:rPr>
        <w:t xml:space="preserve">у галузі маркування органічної продукції, </w:t>
      </w:r>
      <w:r w:rsidR="00642F28">
        <w:rPr>
          <w:rFonts w:ascii="Times New Roman" w:hAnsi="Times New Roman" w:cs="Times New Roman"/>
          <w:spacing w:val="3"/>
          <w:sz w:val="28"/>
          <w:szCs w:val="28"/>
          <w:shd w:val="clear" w:color="auto" w:fill="FFFFFF"/>
        </w:rPr>
        <w:t>і всього лиш</w:t>
      </w:r>
      <w:r>
        <w:rPr>
          <w:rFonts w:ascii="Times New Roman" w:hAnsi="Times New Roman" w:cs="Times New Roman"/>
          <w:spacing w:val="3"/>
          <w:sz w:val="28"/>
          <w:szCs w:val="28"/>
          <w:shd w:val="clear" w:color="auto" w:fill="FFFFFF"/>
        </w:rPr>
        <w:t>е</w:t>
      </w:r>
      <w:r w:rsidR="00642F28">
        <w:rPr>
          <w:rFonts w:ascii="Times New Roman" w:hAnsi="Times New Roman" w:cs="Times New Roman"/>
          <w:spacing w:val="3"/>
          <w:sz w:val="28"/>
          <w:szCs w:val="28"/>
          <w:shd w:val="clear" w:color="auto" w:fill="FFFFFF"/>
        </w:rPr>
        <w:t xml:space="preserve"> 29,2</w:t>
      </w:r>
      <w:r w:rsidR="00957ABF">
        <w:rPr>
          <w:rFonts w:ascii="Times New Roman" w:hAnsi="Times New Roman" w:cs="Times New Roman"/>
          <w:spacing w:val="3"/>
          <w:sz w:val="28"/>
          <w:szCs w:val="28"/>
          <w:shd w:val="clear" w:color="auto" w:fill="FFFFFF"/>
        </w:rPr>
        <w:t xml:space="preserve"> </w:t>
      </w:r>
      <w:r w:rsidR="00642F28">
        <w:rPr>
          <w:rFonts w:ascii="Times New Roman" w:hAnsi="Times New Roman" w:cs="Times New Roman"/>
          <w:spacing w:val="3"/>
          <w:sz w:val="28"/>
          <w:szCs w:val="28"/>
          <w:shd w:val="clear" w:color="auto" w:fill="FFFFFF"/>
        </w:rPr>
        <w:t>% відповіли «Так»</w:t>
      </w:r>
      <w:r w:rsidR="00957ABF">
        <w:rPr>
          <w:rFonts w:ascii="Times New Roman" w:hAnsi="Times New Roman" w:cs="Times New Roman"/>
          <w:spacing w:val="3"/>
          <w:sz w:val="28"/>
          <w:szCs w:val="28"/>
          <w:shd w:val="clear" w:color="auto" w:fill="FFFFFF"/>
        </w:rPr>
        <w:t xml:space="preserve"> (рис. 5)</w:t>
      </w:r>
      <w:r w:rsidR="00642F28">
        <w:rPr>
          <w:rFonts w:ascii="Times New Roman" w:hAnsi="Times New Roman" w:cs="Times New Roman"/>
          <w:spacing w:val="3"/>
          <w:sz w:val="28"/>
          <w:szCs w:val="28"/>
          <w:shd w:val="clear" w:color="auto" w:fill="FFFFFF"/>
        </w:rPr>
        <w:t>.</w:t>
      </w:r>
      <w:r w:rsidR="00356578">
        <w:rPr>
          <w:rFonts w:ascii="Times New Roman" w:hAnsi="Times New Roman" w:cs="Times New Roman"/>
          <w:spacing w:val="3"/>
          <w:sz w:val="28"/>
          <w:szCs w:val="28"/>
          <w:shd w:val="clear" w:color="auto" w:fill="FFFFFF"/>
        </w:rPr>
        <w:t xml:space="preserve"> При купівлі хар</w:t>
      </w:r>
      <w:r>
        <w:rPr>
          <w:rFonts w:ascii="Times New Roman" w:hAnsi="Times New Roman" w:cs="Times New Roman"/>
          <w:spacing w:val="3"/>
          <w:sz w:val="28"/>
          <w:szCs w:val="28"/>
          <w:shd w:val="clear" w:color="auto" w:fill="FFFFFF"/>
        </w:rPr>
        <w:t>ч</w:t>
      </w:r>
      <w:r w:rsidR="00356578">
        <w:rPr>
          <w:rFonts w:ascii="Times New Roman" w:hAnsi="Times New Roman" w:cs="Times New Roman"/>
          <w:spacing w:val="3"/>
          <w:sz w:val="28"/>
          <w:szCs w:val="28"/>
          <w:shd w:val="clear" w:color="auto" w:fill="FFFFFF"/>
        </w:rPr>
        <w:t>ових продуктів 79,2</w:t>
      </w:r>
      <w:r w:rsidR="00957ABF">
        <w:rPr>
          <w:rFonts w:ascii="Times New Roman" w:hAnsi="Times New Roman" w:cs="Times New Roman"/>
          <w:spacing w:val="3"/>
          <w:sz w:val="28"/>
          <w:szCs w:val="28"/>
          <w:shd w:val="clear" w:color="auto" w:fill="FFFFFF"/>
        </w:rPr>
        <w:t xml:space="preserve"> </w:t>
      </w:r>
      <w:r w:rsidR="00356578">
        <w:rPr>
          <w:rFonts w:ascii="Times New Roman" w:hAnsi="Times New Roman" w:cs="Times New Roman"/>
          <w:spacing w:val="3"/>
          <w:sz w:val="28"/>
          <w:szCs w:val="28"/>
          <w:shd w:val="clear" w:color="auto" w:fill="FFFFFF"/>
        </w:rPr>
        <w:t>% респондентів звертають увагу на маркування.</w:t>
      </w:r>
      <w:r w:rsidR="003B765B" w:rsidRPr="005C5870">
        <w:rPr>
          <w:rFonts w:ascii="Times New Roman" w:eastAsia="Times New Roman" w:hAnsi="Times New Roman" w:cs="Times New Roman"/>
          <w:color w:val="000000"/>
          <w:sz w:val="28"/>
          <w:szCs w:val="28"/>
        </w:rPr>
        <w:t> </w:t>
      </w:r>
    </w:p>
    <w:p w14:paraId="447C06E3" w14:textId="77777777" w:rsidR="00161957" w:rsidRDefault="001F12DF" w:rsidP="00957ABF">
      <w:pPr>
        <w:shd w:val="clear" w:color="auto" w:fill="FFFFFF"/>
        <w:spacing w:after="0" w:line="360" w:lineRule="auto"/>
        <w:jc w:val="center"/>
        <w:rPr>
          <w:rFonts w:ascii="Times New Roman" w:eastAsia="Times New Roman" w:hAnsi="Times New Roman" w:cs="Times New Roman"/>
          <w:b/>
          <w:bCs/>
          <w:noProof/>
          <w:color w:val="000000"/>
          <w:sz w:val="28"/>
          <w:szCs w:val="28"/>
        </w:rPr>
      </w:pPr>
      <w:r>
        <w:rPr>
          <w:noProof/>
        </w:rPr>
        <w:drawing>
          <wp:inline distT="0" distB="0" distL="0" distR="0" wp14:anchorId="3391AF7E" wp14:editId="770643F8">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D8BF8E8" w14:textId="26A74C1A" w:rsidR="001F12DF" w:rsidRPr="005C5870" w:rsidRDefault="001F12DF" w:rsidP="00957ABF">
      <w:pPr>
        <w:shd w:val="clear" w:color="auto" w:fill="FFFFFF"/>
        <w:spacing w:after="0" w:line="360" w:lineRule="auto"/>
        <w:jc w:val="center"/>
        <w:rPr>
          <w:rFonts w:ascii="Times New Roman" w:eastAsia="Times New Roman" w:hAnsi="Times New Roman" w:cs="Times New Roman"/>
          <w:color w:val="333333"/>
          <w:sz w:val="28"/>
          <w:szCs w:val="28"/>
        </w:rPr>
      </w:pPr>
      <w:r w:rsidRPr="00957ABF">
        <w:rPr>
          <w:rFonts w:ascii="Times New Roman" w:eastAsia="Times New Roman" w:hAnsi="Times New Roman" w:cs="Times New Roman"/>
          <w:i/>
          <w:iCs/>
          <w:color w:val="000000"/>
          <w:sz w:val="28"/>
          <w:szCs w:val="28"/>
        </w:rPr>
        <w:t xml:space="preserve">Рис. </w:t>
      </w:r>
      <w:r w:rsidR="00957ABF">
        <w:rPr>
          <w:rFonts w:ascii="Times New Roman" w:eastAsia="Times New Roman" w:hAnsi="Times New Roman" w:cs="Times New Roman"/>
          <w:i/>
          <w:iCs/>
          <w:color w:val="000000"/>
          <w:sz w:val="28"/>
          <w:szCs w:val="28"/>
        </w:rPr>
        <w:t>5</w:t>
      </w:r>
      <w:r w:rsidRPr="00957ABF">
        <w:rPr>
          <w:rFonts w:ascii="Times New Roman" w:eastAsia="Times New Roman" w:hAnsi="Times New Roman" w:cs="Times New Roman"/>
          <w:i/>
          <w:iCs/>
          <w:color w:val="000000"/>
          <w:sz w:val="28"/>
          <w:szCs w:val="28"/>
        </w:rPr>
        <w:t>.</w:t>
      </w:r>
      <w:r>
        <w:rPr>
          <w:rFonts w:ascii="Times New Roman" w:eastAsia="Times New Roman" w:hAnsi="Times New Roman" w:cs="Times New Roman"/>
          <w:b/>
          <w:bCs/>
          <w:color w:val="000000"/>
          <w:sz w:val="28"/>
          <w:szCs w:val="28"/>
        </w:rPr>
        <w:t xml:space="preserve"> Вміння студентів відрізняти органічну продукцію від неорганічної</w:t>
      </w:r>
    </w:p>
    <w:p w14:paraId="175F3E42" w14:textId="77777777" w:rsidR="00957ABF" w:rsidRDefault="00957ABF" w:rsidP="00957ABF">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7FB26FE9" w14:textId="151DFA84" w:rsidR="00957ABF" w:rsidRDefault="00957ABF" w:rsidP="00957ABF">
      <w:pPr>
        <w:shd w:val="clear" w:color="auto" w:fill="FFFFFF"/>
        <w:spacing w:after="0" w:line="360" w:lineRule="auto"/>
        <w:ind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000000"/>
          <w:sz w:val="28"/>
          <w:szCs w:val="28"/>
        </w:rPr>
        <w:t xml:space="preserve">Серед усієї кількості органічної продукції студенти найбільше споживають органічну молочну продукцію, а ще овочі та фрукти. Такі органічні продукти як гриби, цукор, соки та напої вони не споживають взагалі, і 8,3% респондентів не купують органічну продукцію </w:t>
      </w:r>
      <w:r w:rsidR="001C1DAA">
        <w:rPr>
          <w:rFonts w:ascii="Times New Roman" w:eastAsia="Times New Roman" w:hAnsi="Times New Roman" w:cs="Times New Roman"/>
          <w:color w:val="000000"/>
          <w:sz w:val="28"/>
          <w:szCs w:val="28"/>
        </w:rPr>
        <w:t>зовсім</w:t>
      </w:r>
      <w:r>
        <w:rPr>
          <w:rFonts w:ascii="Times New Roman" w:eastAsia="Times New Roman" w:hAnsi="Times New Roman" w:cs="Times New Roman"/>
          <w:color w:val="000000"/>
          <w:sz w:val="28"/>
          <w:szCs w:val="28"/>
        </w:rPr>
        <w:t xml:space="preserve"> (рис. 6).</w:t>
      </w:r>
    </w:p>
    <w:p w14:paraId="3DD8C2DC" w14:textId="233CE4F1" w:rsidR="00161957" w:rsidRDefault="00161957" w:rsidP="00957ABF">
      <w:pPr>
        <w:shd w:val="clear" w:color="auto" w:fill="FFFFFF"/>
        <w:spacing w:after="0" w:line="360" w:lineRule="auto"/>
        <w:ind w:firstLine="709"/>
        <w:jc w:val="both"/>
        <w:rPr>
          <w:rFonts w:ascii="Times New Roman" w:eastAsia="Times New Roman" w:hAnsi="Times New Roman" w:cs="Times New Roman"/>
          <w:noProof/>
          <w:color w:val="000000"/>
          <w:sz w:val="28"/>
          <w:szCs w:val="28"/>
        </w:rPr>
      </w:pPr>
    </w:p>
    <w:p w14:paraId="19EB44AE" w14:textId="77777777" w:rsidR="00161957" w:rsidRDefault="00BE6FC8" w:rsidP="00957ABF">
      <w:pPr>
        <w:shd w:val="clear" w:color="auto" w:fill="FFFFFF"/>
        <w:spacing w:after="0" w:line="360" w:lineRule="auto"/>
        <w:jc w:val="center"/>
        <w:rPr>
          <w:rFonts w:ascii="Times New Roman" w:eastAsia="Times New Roman" w:hAnsi="Times New Roman" w:cs="Times New Roman"/>
          <w:color w:val="333333"/>
          <w:sz w:val="28"/>
          <w:szCs w:val="28"/>
        </w:rPr>
      </w:pPr>
      <w:r>
        <w:rPr>
          <w:noProof/>
        </w:rPr>
        <w:lastRenderedPageBreak/>
        <w:drawing>
          <wp:inline distT="0" distB="0" distL="0" distR="0" wp14:anchorId="466A8112" wp14:editId="7EE672AA">
            <wp:extent cx="457200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0B5C1CE" w14:textId="7260AF92" w:rsidR="003B765B" w:rsidRPr="005C5870" w:rsidRDefault="001D0C5F" w:rsidP="00957ABF">
      <w:pPr>
        <w:shd w:val="clear" w:color="auto" w:fill="FFFFFF"/>
        <w:spacing w:after="0" w:line="360" w:lineRule="auto"/>
        <w:jc w:val="center"/>
        <w:rPr>
          <w:rFonts w:ascii="Times New Roman" w:eastAsia="Times New Roman" w:hAnsi="Times New Roman" w:cs="Times New Roman"/>
          <w:color w:val="333333"/>
          <w:sz w:val="28"/>
          <w:szCs w:val="28"/>
        </w:rPr>
      </w:pPr>
      <w:r w:rsidRPr="00957ABF">
        <w:rPr>
          <w:rFonts w:ascii="Times New Roman" w:eastAsia="Times New Roman" w:hAnsi="Times New Roman" w:cs="Times New Roman"/>
          <w:i/>
          <w:iCs/>
          <w:color w:val="000000"/>
          <w:sz w:val="28"/>
          <w:szCs w:val="28"/>
        </w:rPr>
        <w:t xml:space="preserve">Рис. </w:t>
      </w:r>
      <w:r w:rsidR="00957ABF" w:rsidRPr="00957ABF">
        <w:rPr>
          <w:rFonts w:ascii="Times New Roman" w:eastAsia="Times New Roman" w:hAnsi="Times New Roman" w:cs="Times New Roman"/>
          <w:i/>
          <w:iCs/>
          <w:color w:val="000000"/>
          <w:sz w:val="28"/>
          <w:szCs w:val="28"/>
        </w:rPr>
        <w:t>6</w:t>
      </w:r>
      <w:r w:rsidR="00EF7CF1" w:rsidRPr="00957ABF">
        <w:rPr>
          <w:rFonts w:ascii="Times New Roman" w:eastAsia="Times New Roman" w:hAnsi="Times New Roman" w:cs="Times New Roman"/>
          <w:i/>
          <w:iCs/>
          <w:color w:val="000000"/>
          <w:sz w:val="28"/>
          <w:szCs w:val="28"/>
        </w:rPr>
        <w:t>.</w:t>
      </w:r>
      <w:r w:rsidR="00EF7CF1">
        <w:rPr>
          <w:rFonts w:ascii="Times New Roman" w:eastAsia="Times New Roman" w:hAnsi="Times New Roman" w:cs="Times New Roman"/>
          <w:b/>
          <w:bCs/>
          <w:color w:val="000000"/>
          <w:sz w:val="28"/>
          <w:szCs w:val="28"/>
        </w:rPr>
        <w:t xml:space="preserve"> Основні види органічної продукції яку споживають студенти</w:t>
      </w:r>
    </w:p>
    <w:p w14:paraId="6B7FA54F" w14:textId="77777777" w:rsidR="0018029B" w:rsidRDefault="0018029B"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6C771B03" w14:textId="081F67F6" w:rsidR="003B765B" w:rsidRPr="005C5870" w:rsidRDefault="003B765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5C5870">
        <w:rPr>
          <w:rFonts w:ascii="Times New Roman" w:eastAsia="Times New Roman" w:hAnsi="Times New Roman" w:cs="Times New Roman"/>
          <w:color w:val="000000"/>
          <w:sz w:val="28"/>
          <w:szCs w:val="28"/>
        </w:rPr>
        <w:t>Отож за результатами анкетування можна спрогнозувати динаміку розвитку ринку органічних товарів і стверджувати, що значна частина споживачів надаватиме перевагу споживанню органічної продукції.</w:t>
      </w:r>
      <w:r w:rsidR="00BE6FC8">
        <w:rPr>
          <w:rFonts w:ascii="Times New Roman" w:eastAsia="Times New Roman" w:hAnsi="Times New Roman" w:cs="Times New Roman"/>
          <w:color w:val="000000"/>
          <w:sz w:val="28"/>
          <w:szCs w:val="28"/>
        </w:rPr>
        <w:t xml:space="preserve"> </w:t>
      </w:r>
      <w:r w:rsidR="0018029B">
        <w:rPr>
          <w:rFonts w:ascii="Times New Roman" w:eastAsia="Times New Roman" w:hAnsi="Times New Roman" w:cs="Times New Roman"/>
          <w:color w:val="000000"/>
          <w:sz w:val="28"/>
          <w:szCs w:val="28"/>
        </w:rPr>
        <w:t xml:space="preserve">Цікавим є те, що </w:t>
      </w:r>
      <w:r w:rsidR="00BE6FC8">
        <w:rPr>
          <w:rFonts w:ascii="Times New Roman" w:eastAsia="Times New Roman" w:hAnsi="Times New Roman" w:cs="Times New Roman"/>
          <w:color w:val="000000"/>
          <w:sz w:val="28"/>
          <w:szCs w:val="28"/>
        </w:rPr>
        <w:t>87,5% респондентів хотіли б створити своє власне органічне господарство, чи хо</w:t>
      </w:r>
      <w:r w:rsidR="001D0C5F">
        <w:rPr>
          <w:rFonts w:ascii="Times New Roman" w:eastAsia="Times New Roman" w:hAnsi="Times New Roman" w:cs="Times New Roman"/>
          <w:color w:val="000000"/>
          <w:sz w:val="28"/>
          <w:szCs w:val="28"/>
        </w:rPr>
        <w:t>ч</w:t>
      </w:r>
      <w:r w:rsidR="00BE6FC8">
        <w:rPr>
          <w:rFonts w:ascii="Times New Roman" w:eastAsia="Times New Roman" w:hAnsi="Times New Roman" w:cs="Times New Roman"/>
          <w:color w:val="000000"/>
          <w:sz w:val="28"/>
          <w:szCs w:val="28"/>
        </w:rPr>
        <w:t xml:space="preserve"> би працювати у цій сфері</w:t>
      </w:r>
      <w:r w:rsidR="0018029B">
        <w:rPr>
          <w:rFonts w:ascii="Times New Roman" w:eastAsia="Times New Roman" w:hAnsi="Times New Roman" w:cs="Times New Roman"/>
          <w:color w:val="000000"/>
          <w:sz w:val="28"/>
          <w:szCs w:val="28"/>
        </w:rPr>
        <w:t>, що свідчить про високу зацікавленість сучасного студентства до розвитку органічного виробництва та збереження навколишнього середовища.</w:t>
      </w:r>
    </w:p>
    <w:p w14:paraId="30543ED9" w14:textId="37E3EECE" w:rsidR="003B765B" w:rsidRDefault="003B765B" w:rsidP="00D51AB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5C5870">
        <w:rPr>
          <w:rFonts w:ascii="Times New Roman" w:eastAsia="Times New Roman" w:hAnsi="Times New Roman" w:cs="Times New Roman"/>
          <w:color w:val="000000"/>
          <w:sz w:val="28"/>
          <w:szCs w:val="28"/>
        </w:rPr>
        <w:t>Враховуючи значний попит на органічну продукцію, який перевищує пропозицію, можна спрогнозувати економічну успішність діяльності даних підприємств як на внутрішньому, так і на зовнішньому ринку.</w:t>
      </w:r>
    </w:p>
    <w:p w14:paraId="3E4D35A5" w14:textId="3CC9E995" w:rsidR="0018029B" w:rsidRPr="005C5870" w:rsidRDefault="0018029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bookmarkStart w:id="2" w:name="_Hlk121387409"/>
      <w:r>
        <w:rPr>
          <w:rFonts w:ascii="Times New Roman" w:eastAsia="Times New Roman" w:hAnsi="Times New Roman" w:cs="Times New Roman"/>
          <w:color w:val="000000"/>
          <w:sz w:val="28"/>
          <w:szCs w:val="28"/>
        </w:rPr>
        <w:t>Крім того, можна стверджувати, що органічне виробництво є вагомою складовою екологічної освіти, оскільки її рівень дозволяє володіти основними принципами збалансованого природокористування</w:t>
      </w:r>
      <w:r w:rsidR="00DF786F">
        <w:rPr>
          <w:rFonts w:ascii="Times New Roman" w:eastAsia="Times New Roman" w:hAnsi="Times New Roman" w:cs="Times New Roman"/>
          <w:color w:val="000000"/>
          <w:sz w:val="28"/>
          <w:szCs w:val="28"/>
        </w:rPr>
        <w:t>, які, у свою чергу, здатні формувати стратегію сталого розвитку.</w:t>
      </w:r>
      <w:bookmarkEnd w:id="2"/>
    </w:p>
    <w:p w14:paraId="19FE1FA2" w14:textId="77777777" w:rsidR="003B765B" w:rsidRPr="005C5870" w:rsidRDefault="003B765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5C5870">
        <w:rPr>
          <w:rFonts w:ascii="Times New Roman" w:eastAsia="Times New Roman" w:hAnsi="Times New Roman" w:cs="Times New Roman"/>
          <w:b/>
          <w:bCs/>
          <w:i/>
          <w:iCs/>
          <w:color w:val="000000"/>
          <w:sz w:val="28"/>
          <w:szCs w:val="28"/>
        </w:rPr>
        <w:t>Висновки.</w:t>
      </w:r>
      <w:r w:rsidRPr="005C5870">
        <w:rPr>
          <w:rFonts w:ascii="Times New Roman" w:eastAsia="Times New Roman" w:hAnsi="Times New Roman" w:cs="Times New Roman"/>
          <w:color w:val="000000"/>
          <w:sz w:val="28"/>
          <w:szCs w:val="28"/>
        </w:rPr>
        <w:t> </w:t>
      </w:r>
      <w:r w:rsidR="004B07A5">
        <w:rPr>
          <w:rFonts w:ascii="Times New Roman" w:eastAsia="Times New Roman" w:hAnsi="Times New Roman" w:cs="Times New Roman"/>
          <w:color w:val="000000"/>
          <w:sz w:val="28"/>
          <w:szCs w:val="28"/>
        </w:rPr>
        <w:t xml:space="preserve">Попит на органічну продукцію в Україні та світі постійно зростає, відповідно до цього ще більшої популярності її виробництво набуває серед суб’єктів сільськогосподарської продукції. </w:t>
      </w:r>
      <w:r w:rsidRPr="005C5870">
        <w:rPr>
          <w:rFonts w:ascii="Times New Roman" w:eastAsia="Times New Roman" w:hAnsi="Times New Roman" w:cs="Times New Roman"/>
          <w:color w:val="000000"/>
          <w:sz w:val="28"/>
          <w:szCs w:val="28"/>
        </w:rPr>
        <w:t xml:space="preserve">У світі та Україні спостерігається постійне зростання попиту на органічну продукцію, </w:t>
      </w:r>
      <w:r w:rsidRPr="005C5870">
        <w:rPr>
          <w:rFonts w:ascii="Times New Roman" w:eastAsia="Times New Roman" w:hAnsi="Times New Roman" w:cs="Times New Roman"/>
          <w:color w:val="000000"/>
          <w:sz w:val="28"/>
          <w:szCs w:val="28"/>
        </w:rPr>
        <w:lastRenderedPageBreak/>
        <w:t>відповідно її виробництво набуває все більшої популярності серед суб’єктів-виробників сільськогосподарської продукції.</w:t>
      </w:r>
    </w:p>
    <w:p w14:paraId="45103828" w14:textId="6BA33AE0" w:rsidR="003B765B" w:rsidRPr="005C5870" w:rsidRDefault="003B765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5C5870">
        <w:rPr>
          <w:rFonts w:ascii="Times New Roman" w:eastAsia="Times New Roman" w:hAnsi="Times New Roman" w:cs="Times New Roman"/>
          <w:b/>
          <w:bCs/>
          <w:i/>
          <w:iCs/>
          <w:color w:val="000000"/>
          <w:sz w:val="28"/>
          <w:szCs w:val="28"/>
        </w:rPr>
        <w:t> </w:t>
      </w:r>
      <w:r w:rsidR="00DB127D">
        <w:rPr>
          <w:rFonts w:ascii="Times New Roman" w:eastAsia="Times New Roman" w:hAnsi="Times New Roman" w:cs="Times New Roman"/>
          <w:color w:val="000000"/>
          <w:sz w:val="28"/>
          <w:szCs w:val="28"/>
        </w:rPr>
        <w:t>Житомирська</w:t>
      </w:r>
      <w:r w:rsidRPr="005C5870">
        <w:rPr>
          <w:rFonts w:ascii="Times New Roman" w:eastAsia="Times New Roman" w:hAnsi="Times New Roman" w:cs="Times New Roman"/>
          <w:color w:val="000000"/>
          <w:sz w:val="28"/>
          <w:szCs w:val="28"/>
        </w:rPr>
        <w:t xml:space="preserve"> область має</w:t>
      </w:r>
      <w:r w:rsidR="00DB127D">
        <w:rPr>
          <w:rFonts w:ascii="Times New Roman" w:eastAsia="Times New Roman" w:hAnsi="Times New Roman" w:cs="Times New Roman"/>
          <w:color w:val="000000"/>
          <w:sz w:val="28"/>
          <w:szCs w:val="28"/>
        </w:rPr>
        <w:t xml:space="preserve"> </w:t>
      </w:r>
      <w:r w:rsidR="00DB127D" w:rsidRPr="005C5870">
        <w:rPr>
          <w:rFonts w:ascii="Times New Roman" w:eastAsia="Times New Roman" w:hAnsi="Times New Roman" w:cs="Times New Roman"/>
          <w:color w:val="000000"/>
          <w:sz w:val="28"/>
          <w:szCs w:val="28"/>
        </w:rPr>
        <w:t xml:space="preserve">широкий ряд </w:t>
      </w:r>
      <w:r w:rsidR="00DB127D">
        <w:rPr>
          <w:rFonts w:ascii="Times New Roman" w:eastAsia="Times New Roman" w:hAnsi="Times New Roman" w:cs="Times New Roman"/>
          <w:color w:val="000000"/>
          <w:sz w:val="28"/>
          <w:szCs w:val="28"/>
        </w:rPr>
        <w:t xml:space="preserve">природних, економічних, </w:t>
      </w:r>
      <w:r w:rsidR="00DB127D" w:rsidRPr="005C5870">
        <w:rPr>
          <w:rFonts w:ascii="Times New Roman" w:eastAsia="Times New Roman" w:hAnsi="Times New Roman" w:cs="Times New Roman"/>
          <w:color w:val="000000"/>
          <w:sz w:val="28"/>
          <w:szCs w:val="28"/>
        </w:rPr>
        <w:t>географічних</w:t>
      </w:r>
      <w:r w:rsidR="00DB127D">
        <w:rPr>
          <w:rFonts w:ascii="Times New Roman" w:eastAsia="Times New Roman" w:hAnsi="Times New Roman" w:cs="Times New Roman"/>
          <w:color w:val="000000"/>
          <w:sz w:val="28"/>
          <w:szCs w:val="28"/>
        </w:rPr>
        <w:t>, історичних</w:t>
      </w:r>
      <w:r w:rsidR="00DB127D" w:rsidRPr="005C5870">
        <w:rPr>
          <w:rFonts w:ascii="Times New Roman" w:eastAsia="Times New Roman" w:hAnsi="Times New Roman" w:cs="Times New Roman"/>
          <w:color w:val="000000"/>
          <w:sz w:val="28"/>
          <w:szCs w:val="28"/>
        </w:rPr>
        <w:t xml:space="preserve"> та культурних передумов</w:t>
      </w:r>
      <w:r w:rsidR="00DB127D">
        <w:rPr>
          <w:rFonts w:ascii="Times New Roman" w:eastAsia="Times New Roman" w:hAnsi="Times New Roman" w:cs="Times New Roman"/>
          <w:color w:val="000000"/>
          <w:sz w:val="28"/>
          <w:szCs w:val="28"/>
        </w:rPr>
        <w:t>, в свою чергу це дає</w:t>
      </w:r>
      <w:r w:rsidRPr="005C5870">
        <w:rPr>
          <w:rFonts w:ascii="Times New Roman" w:eastAsia="Times New Roman" w:hAnsi="Times New Roman" w:cs="Times New Roman"/>
          <w:color w:val="000000"/>
          <w:sz w:val="28"/>
          <w:szCs w:val="28"/>
        </w:rPr>
        <w:t xml:space="preserve"> перспективні можливості для розвитку органічного виробництва в аграрній галузі. Так</w:t>
      </w:r>
      <w:r w:rsidR="00DB127D">
        <w:rPr>
          <w:rFonts w:ascii="Times New Roman" w:eastAsia="Times New Roman" w:hAnsi="Times New Roman" w:cs="Times New Roman"/>
          <w:color w:val="000000"/>
          <w:sz w:val="28"/>
          <w:szCs w:val="28"/>
        </w:rPr>
        <w:t xml:space="preserve">ож важливим фактором є позитивне ставлення студентів </w:t>
      </w:r>
      <w:r w:rsidRPr="005C5870">
        <w:rPr>
          <w:rFonts w:ascii="Times New Roman" w:eastAsia="Times New Roman" w:hAnsi="Times New Roman" w:cs="Times New Roman"/>
          <w:color w:val="000000"/>
          <w:sz w:val="28"/>
          <w:szCs w:val="28"/>
        </w:rPr>
        <w:t>до органічної продукції.</w:t>
      </w:r>
      <w:r w:rsidR="00DB127D">
        <w:rPr>
          <w:rFonts w:ascii="Times New Roman" w:eastAsia="Times New Roman" w:hAnsi="Times New Roman" w:cs="Times New Roman"/>
          <w:color w:val="000000"/>
          <w:sz w:val="28"/>
          <w:szCs w:val="28"/>
        </w:rPr>
        <w:t xml:space="preserve"> Їхнє зацікавлення у даній темі</w:t>
      </w:r>
      <w:r w:rsidR="0088731D">
        <w:rPr>
          <w:rFonts w:ascii="Times New Roman" w:eastAsia="Times New Roman" w:hAnsi="Times New Roman" w:cs="Times New Roman"/>
          <w:color w:val="000000"/>
          <w:sz w:val="28"/>
          <w:szCs w:val="28"/>
        </w:rPr>
        <w:t xml:space="preserve"> створює</w:t>
      </w:r>
      <w:r w:rsidRPr="005C5870">
        <w:rPr>
          <w:rFonts w:ascii="Times New Roman" w:eastAsia="Times New Roman" w:hAnsi="Times New Roman" w:cs="Times New Roman"/>
          <w:color w:val="000000"/>
          <w:sz w:val="28"/>
          <w:szCs w:val="28"/>
        </w:rPr>
        <w:t xml:space="preserve"> реальну можливість </w:t>
      </w:r>
      <w:r w:rsidR="0088731D">
        <w:rPr>
          <w:rFonts w:ascii="Times New Roman" w:eastAsia="Times New Roman" w:hAnsi="Times New Roman" w:cs="Times New Roman"/>
          <w:color w:val="000000"/>
          <w:sz w:val="28"/>
          <w:szCs w:val="28"/>
        </w:rPr>
        <w:t xml:space="preserve">для майбутнього </w:t>
      </w:r>
      <w:r w:rsidRPr="005C5870">
        <w:rPr>
          <w:rFonts w:ascii="Times New Roman" w:eastAsia="Times New Roman" w:hAnsi="Times New Roman" w:cs="Times New Roman"/>
          <w:color w:val="000000"/>
          <w:sz w:val="28"/>
          <w:szCs w:val="28"/>
        </w:rPr>
        <w:t xml:space="preserve">покращення економічного стану сільськогосподарських підприємств та </w:t>
      </w:r>
      <w:r w:rsidR="0088731D">
        <w:rPr>
          <w:rFonts w:ascii="Times New Roman" w:eastAsia="Times New Roman" w:hAnsi="Times New Roman" w:cs="Times New Roman"/>
          <w:color w:val="000000"/>
          <w:sz w:val="28"/>
          <w:szCs w:val="28"/>
        </w:rPr>
        <w:t xml:space="preserve"> розвитку органічного виробництва</w:t>
      </w:r>
      <w:r w:rsidRPr="005C5870">
        <w:rPr>
          <w:rFonts w:ascii="Times New Roman" w:eastAsia="Times New Roman" w:hAnsi="Times New Roman" w:cs="Times New Roman"/>
          <w:color w:val="000000"/>
          <w:sz w:val="28"/>
          <w:szCs w:val="28"/>
        </w:rPr>
        <w:t>.</w:t>
      </w:r>
    </w:p>
    <w:p w14:paraId="1A473A1D" w14:textId="77777777" w:rsidR="003B765B" w:rsidRPr="005C5870" w:rsidRDefault="003B765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r w:rsidRPr="005C5870">
        <w:rPr>
          <w:rFonts w:ascii="Times New Roman" w:eastAsia="Times New Roman" w:hAnsi="Times New Roman" w:cs="Times New Roman"/>
          <w:b/>
          <w:bCs/>
          <w:color w:val="000000"/>
          <w:spacing w:val="-2"/>
          <w:sz w:val="28"/>
          <w:szCs w:val="28"/>
          <w:shd w:val="clear" w:color="auto" w:fill="FFFFFF"/>
        </w:rPr>
        <w:t> </w:t>
      </w:r>
    </w:p>
    <w:p w14:paraId="398D2D5F" w14:textId="194DC020" w:rsidR="003B765B" w:rsidRPr="005C5870" w:rsidRDefault="0018029B" w:rsidP="0018029B">
      <w:pPr>
        <w:shd w:val="clear" w:color="auto" w:fill="FFFFFF"/>
        <w:spacing w:after="0" w:line="360" w:lineRule="auto"/>
        <w:jc w:val="center"/>
        <w:rPr>
          <w:rFonts w:ascii="Times New Roman" w:eastAsia="Times New Roman" w:hAnsi="Times New Roman" w:cs="Times New Roman"/>
          <w:color w:val="333333"/>
          <w:sz w:val="28"/>
          <w:szCs w:val="28"/>
        </w:rPr>
      </w:pPr>
      <w:r>
        <w:rPr>
          <w:rFonts w:ascii="Times New Roman" w:eastAsia="Times New Roman" w:hAnsi="Times New Roman" w:cs="Times New Roman"/>
          <w:b/>
          <w:bCs/>
          <w:color w:val="000000"/>
          <w:spacing w:val="-2"/>
          <w:sz w:val="28"/>
          <w:szCs w:val="28"/>
          <w:shd w:val="clear" w:color="auto" w:fill="FFFFFF"/>
        </w:rPr>
        <w:t>Використана література</w:t>
      </w:r>
    </w:p>
    <w:p w14:paraId="77D157C2" w14:textId="5F3FB367" w:rsidR="001E6D18" w:rsidRDefault="001E6D18"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proofErr w:type="spellStart"/>
      <w:r w:rsidRPr="001E6D18">
        <w:rPr>
          <w:rFonts w:ascii="Times New Roman" w:eastAsia="Times New Roman" w:hAnsi="Times New Roman" w:cs="Times New Roman"/>
          <w:sz w:val="28"/>
          <w:szCs w:val="28"/>
        </w:rPr>
        <w:t>Менчинська</w:t>
      </w:r>
      <w:proofErr w:type="spellEnd"/>
      <w:r w:rsidRPr="001E6D18">
        <w:rPr>
          <w:rFonts w:ascii="Times New Roman" w:eastAsia="Times New Roman" w:hAnsi="Times New Roman" w:cs="Times New Roman"/>
          <w:sz w:val="28"/>
          <w:szCs w:val="28"/>
        </w:rPr>
        <w:t xml:space="preserve"> В. В.</w:t>
      </w:r>
      <w:r>
        <w:rPr>
          <w:rFonts w:ascii="Times New Roman" w:eastAsia="Times New Roman" w:hAnsi="Times New Roman" w:cs="Times New Roman"/>
          <w:sz w:val="28"/>
          <w:szCs w:val="28"/>
        </w:rPr>
        <w:t xml:space="preserve">, Субота Т. А. Тенденції підготовки фахівців з органічного виробництва у закладах вищої освіти України. </w:t>
      </w:r>
      <w:r w:rsidRPr="0018029B">
        <w:rPr>
          <w:rFonts w:ascii="Times New Roman" w:eastAsia="Times New Roman" w:hAnsi="Times New Roman" w:cs="Times New Roman"/>
          <w:i/>
          <w:iCs/>
          <w:sz w:val="28"/>
          <w:szCs w:val="28"/>
        </w:rPr>
        <w:t>«Органічне виробництво: освіта і наука»</w:t>
      </w:r>
      <w:r>
        <w:rPr>
          <w:rFonts w:ascii="Times New Roman" w:eastAsia="Times New Roman" w:hAnsi="Times New Roman" w:cs="Times New Roman"/>
          <w:sz w:val="28"/>
          <w:szCs w:val="28"/>
        </w:rPr>
        <w:t xml:space="preserve">: тези ІІ </w:t>
      </w:r>
      <w:proofErr w:type="spellStart"/>
      <w:r>
        <w:rPr>
          <w:rFonts w:ascii="Times New Roman" w:eastAsia="Times New Roman" w:hAnsi="Times New Roman" w:cs="Times New Roman"/>
          <w:sz w:val="28"/>
          <w:szCs w:val="28"/>
        </w:rPr>
        <w:t>Всеукр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31 жовтня 2019 р. Науково-методичний центр ВФПО. Київ, 2019. С. 156-159.</w:t>
      </w:r>
    </w:p>
    <w:p w14:paraId="29D26D42" w14:textId="632D87CD" w:rsidR="00E93F59" w:rsidRDefault="00E93F59"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proofErr w:type="spellStart"/>
      <w:r w:rsidRPr="00E93F59">
        <w:rPr>
          <w:rFonts w:ascii="Times New Roman" w:eastAsia="Times New Roman" w:hAnsi="Times New Roman" w:cs="Times New Roman"/>
          <w:sz w:val="28"/>
          <w:szCs w:val="28"/>
        </w:rPr>
        <w:t>Милованов</w:t>
      </w:r>
      <w:proofErr w:type="spellEnd"/>
      <w:r w:rsidRPr="00E93F59">
        <w:rPr>
          <w:rFonts w:ascii="Times New Roman" w:eastAsia="Times New Roman" w:hAnsi="Times New Roman" w:cs="Times New Roman"/>
          <w:sz w:val="28"/>
          <w:szCs w:val="28"/>
        </w:rPr>
        <w:t xml:space="preserve"> Є. В. Найкращі світові практики державної підтримки органічного сільськогосподарського виробництва та перспективи для України. </w:t>
      </w:r>
      <w:r w:rsidRPr="00E93F59">
        <w:rPr>
          <w:rFonts w:ascii="Times New Roman" w:eastAsia="Times New Roman" w:hAnsi="Times New Roman" w:cs="Times New Roman"/>
          <w:i/>
          <w:iCs/>
          <w:sz w:val="28"/>
          <w:szCs w:val="28"/>
        </w:rPr>
        <w:t>Механізм регулювання економіки</w:t>
      </w:r>
      <w:r w:rsidRPr="00E93F59">
        <w:rPr>
          <w:rFonts w:ascii="Times New Roman" w:eastAsia="Times New Roman" w:hAnsi="Times New Roman" w:cs="Times New Roman"/>
          <w:sz w:val="28"/>
          <w:szCs w:val="28"/>
        </w:rPr>
        <w:t>. 2018. №2. С. 14-33.</w:t>
      </w:r>
    </w:p>
    <w:p w14:paraId="64BFB909" w14:textId="050ABF3A" w:rsidR="00E93F59" w:rsidRDefault="00E93F59"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proofErr w:type="spellStart"/>
      <w:r w:rsidRPr="00E93F59">
        <w:rPr>
          <w:rFonts w:ascii="Times New Roman" w:eastAsia="Times New Roman" w:hAnsi="Times New Roman" w:cs="Times New Roman"/>
          <w:sz w:val="28"/>
          <w:szCs w:val="28"/>
        </w:rPr>
        <w:t>Милованов</w:t>
      </w:r>
      <w:proofErr w:type="spellEnd"/>
      <w:r w:rsidRPr="00E93F59">
        <w:rPr>
          <w:rFonts w:ascii="Times New Roman" w:eastAsia="Times New Roman" w:hAnsi="Times New Roman" w:cs="Times New Roman"/>
          <w:sz w:val="28"/>
          <w:szCs w:val="28"/>
        </w:rPr>
        <w:t xml:space="preserve"> Є. В. Принципи здоров’я як вагомий фактор впливу на розвиток органічного сільського господарства України. </w:t>
      </w:r>
      <w:r w:rsidRPr="00E93F59">
        <w:rPr>
          <w:rFonts w:ascii="Times New Roman" w:eastAsia="Times New Roman" w:hAnsi="Times New Roman" w:cs="Times New Roman"/>
          <w:i/>
          <w:iCs/>
          <w:sz w:val="28"/>
          <w:szCs w:val="28"/>
        </w:rPr>
        <w:t>Вісник Тернопільського національного економічного університету</w:t>
      </w:r>
      <w:r w:rsidRPr="00E93F59">
        <w:rPr>
          <w:rFonts w:ascii="Times New Roman" w:eastAsia="Times New Roman" w:hAnsi="Times New Roman" w:cs="Times New Roman"/>
          <w:sz w:val="28"/>
          <w:szCs w:val="28"/>
        </w:rPr>
        <w:t xml:space="preserve">. 2019. </w:t>
      </w:r>
      <w:proofErr w:type="spellStart"/>
      <w:r w:rsidRPr="00E93F59">
        <w:rPr>
          <w:rFonts w:ascii="Times New Roman" w:eastAsia="Times New Roman" w:hAnsi="Times New Roman" w:cs="Times New Roman"/>
          <w:sz w:val="28"/>
          <w:szCs w:val="28"/>
        </w:rPr>
        <w:t>Вип</w:t>
      </w:r>
      <w:proofErr w:type="spellEnd"/>
      <w:r w:rsidRPr="00E93F59">
        <w:rPr>
          <w:rFonts w:ascii="Times New Roman" w:eastAsia="Times New Roman" w:hAnsi="Times New Roman" w:cs="Times New Roman"/>
          <w:sz w:val="28"/>
          <w:szCs w:val="28"/>
        </w:rPr>
        <w:t>. 1. С. 160-176.</w:t>
      </w:r>
    </w:p>
    <w:p w14:paraId="0856D1BD" w14:textId="4290DF2F" w:rsidR="00E93F59" w:rsidRDefault="00E93F59"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bookmarkStart w:id="3" w:name="_Hlk115901938"/>
      <w:proofErr w:type="spellStart"/>
      <w:r w:rsidRPr="00E93F59">
        <w:rPr>
          <w:rFonts w:ascii="Times New Roman" w:eastAsia="Times New Roman" w:hAnsi="Times New Roman" w:cs="Times New Roman"/>
          <w:sz w:val="28"/>
          <w:szCs w:val="28"/>
        </w:rPr>
        <w:t>Милованов</w:t>
      </w:r>
      <w:proofErr w:type="spellEnd"/>
      <w:r w:rsidRPr="00E93F59">
        <w:rPr>
          <w:rFonts w:ascii="Times New Roman" w:eastAsia="Times New Roman" w:hAnsi="Times New Roman" w:cs="Times New Roman"/>
          <w:sz w:val="28"/>
          <w:szCs w:val="28"/>
        </w:rPr>
        <w:t xml:space="preserve"> Є. Значення органічного сільського господарства у системі розвитку сільських територій. </w:t>
      </w:r>
      <w:r w:rsidRPr="00E93F59">
        <w:rPr>
          <w:rFonts w:ascii="Times New Roman" w:eastAsia="Times New Roman" w:hAnsi="Times New Roman" w:cs="Times New Roman"/>
          <w:i/>
          <w:iCs/>
          <w:sz w:val="28"/>
          <w:szCs w:val="28"/>
        </w:rPr>
        <w:t>Вісник Львівського національного аграрного університету. Серія: Економіка АПК</w:t>
      </w:r>
      <w:r w:rsidRPr="00E93F59">
        <w:rPr>
          <w:rFonts w:ascii="Times New Roman" w:eastAsia="Times New Roman" w:hAnsi="Times New Roman" w:cs="Times New Roman"/>
          <w:sz w:val="28"/>
          <w:szCs w:val="28"/>
        </w:rPr>
        <w:t>. № 25. С. 87–98.</w:t>
      </w:r>
      <w:bookmarkEnd w:id="3"/>
    </w:p>
    <w:p w14:paraId="4ACEDE2C" w14:textId="2B1298CC" w:rsidR="00E93F59" w:rsidRDefault="00E93F59"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proofErr w:type="spellStart"/>
      <w:r w:rsidRPr="00E93F59">
        <w:rPr>
          <w:rFonts w:ascii="Times New Roman" w:eastAsia="Times New Roman" w:hAnsi="Times New Roman" w:cs="Times New Roman"/>
          <w:sz w:val="28"/>
          <w:szCs w:val="28"/>
        </w:rPr>
        <w:t>Милованов</w:t>
      </w:r>
      <w:proofErr w:type="spellEnd"/>
      <w:r w:rsidRPr="00E93F59">
        <w:rPr>
          <w:rFonts w:ascii="Times New Roman" w:eastAsia="Times New Roman" w:hAnsi="Times New Roman" w:cs="Times New Roman"/>
          <w:sz w:val="28"/>
          <w:szCs w:val="28"/>
        </w:rPr>
        <w:t xml:space="preserve"> Є. В. Роль органічного громадського руху у розвитку органічного сектору аграрної галузі України. </w:t>
      </w:r>
      <w:r w:rsidRPr="00E93F59">
        <w:rPr>
          <w:rFonts w:ascii="Times New Roman" w:eastAsia="Times New Roman" w:hAnsi="Times New Roman" w:cs="Times New Roman"/>
          <w:i/>
          <w:iCs/>
          <w:sz w:val="28"/>
          <w:szCs w:val="28"/>
          <w:lang w:val="ru-RU"/>
        </w:rPr>
        <w:t>Modern Economics</w:t>
      </w:r>
      <w:r w:rsidRPr="00E93F59">
        <w:rPr>
          <w:rFonts w:ascii="Times New Roman" w:eastAsia="Times New Roman" w:hAnsi="Times New Roman" w:cs="Times New Roman"/>
          <w:sz w:val="28"/>
          <w:szCs w:val="28"/>
        </w:rPr>
        <w:t>.</w:t>
      </w:r>
      <w:r w:rsidRPr="00E93F59">
        <w:rPr>
          <w:rFonts w:ascii="Times New Roman" w:eastAsia="Times New Roman" w:hAnsi="Times New Roman" w:cs="Times New Roman"/>
          <w:sz w:val="28"/>
          <w:szCs w:val="28"/>
          <w:lang w:val="ru-RU"/>
        </w:rPr>
        <w:t xml:space="preserve"> </w:t>
      </w:r>
      <w:r w:rsidRPr="00E93F59">
        <w:rPr>
          <w:rFonts w:ascii="Times New Roman" w:eastAsia="Times New Roman" w:hAnsi="Times New Roman" w:cs="Times New Roman"/>
          <w:sz w:val="28"/>
          <w:szCs w:val="28"/>
        </w:rPr>
        <w:t xml:space="preserve">2019. </w:t>
      </w:r>
      <w:r w:rsidRPr="00E93F59">
        <w:rPr>
          <w:rFonts w:ascii="Times New Roman" w:eastAsia="Times New Roman" w:hAnsi="Times New Roman" w:cs="Times New Roman"/>
          <w:sz w:val="28"/>
          <w:szCs w:val="28"/>
          <w:lang w:val="ru-RU"/>
        </w:rPr>
        <w:t>№</w:t>
      </w:r>
      <w:r w:rsidRPr="00E93F59">
        <w:rPr>
          <w:rFonts w:ascii="Times New Roman" w:eastAsia="Times New Roman" w:hAnsi="Times New Roman" w:cs="Times New Roman"/>
          <w:sz w:val="28"/>
          <w:szCs w:val="28"/>
        </w:rPr>
        <w:t xml:space="preserve"> </w:t>
      </w:r>
      <w:r w:rsidRPr="00E93F59">
        <w:rPr>
          <w:rFonts w:ascii="Times New Roman" w:eastAsia="Times New Roman" w:hAnsi="Times New Roman" w:cs="Times New Roman"/>
          <w:sz w:val="28"/>
          <w:szCs w:val="28"/>
          <w:lang w:val="ru-RU"/>
        </w:rPr>
        <w:t>14</w:t>
      </w:r>
      <w:r w:rsidRPr="00E93F59">
        <w:rPr>
          <w:rFonts w:ascii="Times New Roman" w:eastAsia="Times New Roman" w:hAnsi="Times New Roman" w:cs="Times New Roman"/>
          <w:sz w:val="28"/>
          <w:szCs w:val="28"/>
        </w:rPr>
        <w:t>.</w:t>
      </w:r>
      <w:r w:rsidRPr="00E93F59">
        <w:rPr>
          <w:rFonts w:ascii="Times New Roman" w:eastAsia="Times New Roman" w:hAnsi="Times New Roman" w:cs="Times New Roman"/>
          <w:sz w:val="28"/>
          <w:szCs w:val="28"/>
          <w:lang w:val="ru-RU"/>
        </w:rPr>
        <w:t xml:space="preserve"> </w:t>
      </w:r>
      <w:r w:rsidRPr="00E93F59">
        <w:rPr>
          <w:rFonts w:ascii="Times New Roman" w:eastAsia="Times New Roman" w:hAnsi="Times New Roman" w:cs="Times New Roman"/>
          <w:sz w:val="28"/>
          <w:szCs w:val="28"/>
        </w:rPr>
        <w:t xml:space="preserve">С. </w:t>
      </w:r>
      <w:r w:rsidRPr="00E93F59">
        <w:rPr>
          <w:rFonts w:ascii="Times New Roman" w:eastAsia="Times New Roman" w:hAnsi="Times New Roman" w:cs="Times New Roman"/>
          <w:sz w:val="28"/>
          <w:szCs w:val="28"/>
          <w:lang w:val="ru-RU"/>
        </w:rPr>
        <w:t>161-173</w:t>
      </w:r>
      <w:r w:rsidRPr="00E93F59">
        <w:rPr>
          <w:rFonts w:ascii="Times New Roman" w:eastAsia="Times New Roman" w:hAnsi="Times New Roman" w:cs="Times New Roman"/>
          <w:sz w:val="28"/>
          <w:szCs w:val="28"/>
        </w:rPr>
        <w:t xml:space="preserve">. DOI: </w:t>
      </w:r>
      <w:hyperlink r:id="rId14" w:history="1">
        <w:r w:rsidRPr="008C496B">
          <w:rPr>
            <w:rStyle w:val="a4"/>
            <w:rFonts w:ascii="Times New Roman" w:eastAsia="Times New Roman" w:hAnsi="Times New Roman" w:cs="Times New Roman"/>
            <w:sz w:val="28"/>
            <w:szCs w:val="28"/>
          </w:rPr>
          <w:t>https://doi.org/10.31521/modecon.V14(2019)-26</w:t>
        </w:r>
      </w:hyperlink>
      <w:r w:rsidRPr="00E93F59">
        <w:rPr>
          <w:rFonts w:ascii="Times New Roman" w:eastAsia="Times New Roman" w:hAnsi="Times New Roman" w:cs="Times New Roman"/>
          <w:sz w:val="28"/>
          <w:szCs w:val="28"/>
        </w:rPr>
        <w:t>.</w:t>
      </w:r>
    </w:p>
    <w:p w14:paraId="271A1208" w14:textId="6278A25C" w:rsidR="00E93F59" w:rsidRDefault="00E93F59"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proofErr w:type="spellStart"/>
      <w:r w:rsidRPr="00E93F59">
        <w:rPr>
          <w:rFonts w:ascii="Times New Roman" w:eastAsia="Times New Roman" w:hAnsi="Times New Roman" w:cs="Times New Roman"/>
          <w:sz w:val="28"/>
          <w:szCs w:val="28"/>
        </w:rPr>
        <w:t>Милованов</w:t>
      </w:r>
      <w:proofErr w:type="spellEnd"/>
      <w:r w:rsidRPr="00E93F59">
        <w:rPr>
          <w:rFonts w:ascii="Times New Roman" w:eastAsia="Times New Roman" w:hAnsi="Times New Roman" w:cs="Times New Roman"/>
          <w:sz w:val="28"/>
          <w:szCs w:val="28"/>
        </w:rPr>
        <w:t xml:space="preserve"> Є. В. Міжнародні тенденції розвитку ринку органічної продукції та перспективи для України. </w:t>
      </w:r>
      <w:r w:rsidRPr="00E93F59">
        <w:rPr>
          <w:rFonts w:ascii="Times New Roman" w:eastAsia="Times New Roman" w:hAnsi="Times New Roman" w:cs="Times New Roman"/>
          <w:i/>
          <w:iCs/>
          <w:sz w:val="28"/>
          <w:szCs w:val="28"/>
        </w:rPr>
        <w:t xml:space="preserve">Науковий вісник Національного </w:t>
      </w:r>
      <w:r w:rsidRPr="00E93F59">
        <w:rPr>
          <w:rFonts w:ascii="Times New Roman" w:eastAsia="Times New Roman" w:hAnsi="Times New Roman" w:cs="Times New Roman"/>
          <w:i/>
          <w:iCs/>
          <w:sz w:val="28"/>
          <w:szCs w:val="28"/>
        </w:rPr>
        <w:lastRenderedPageBreak/>
        <w:t>університету біоресурсів і природокористування України. Серія : Економіка, аграрний менеджмент, бізнес.</w:t>
      </w:r>
      <w:r w:rsidRPr="00E93F59">
        <w:rPr>
          <w:rFonts w:ascii="Times New Roman" w:eastAsia="Times New Roman" w:hAnsi="Times New Roman" w:cs="Times New Roman"/>
          <w:sz w:val="28"/>
          <w:szCs w:val="28"/>
        </w:rPr>
        <w:t xml:space="preserve"> 2018. </w:t>
      </w:r>
      <w:proofErr w:type="spellStart"/>
      <w:r w:rsidRPr="00E93F59">
        <w:rPr>
          <w:rFonts w:ascii="Times New Roman" w:eastAsia="Times New Roman" w:hAnsi="Times New Roman" w:cs="Times New Roman"/>
          <w:sz w:val="28"/>
          <w:szCs w:val="28"/>
        </w:rPr>
        <w:t>Вип</w:t>
      </w:r>
      <w:proofErr w:type="spellEnd"/>
      <w:r w:rsidRPr="00E93F59">
        <w:rPr>
          <w:rFonts w:ascii="Times New Roman" w:eastAsia="Times New Roman" w:hAnsi="Times New Roman" w:cs="Times New Roman"/>
          <w:sz w:val="28"/>
          <w:szCs w:val="28"/>
        </w:rPr>
        <w:t>. 284. С. 109-118.</w:t>
      </w:r>
    </w:p>
    <w:p w14:paraId="48F988A6" w14:textId="70DB8AEC" w:rsidR="00E93F59" w:rsidRDefault="00625641"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r w:rsidRPr="00625641">
        <w:rPr>
          <w:rFonts w:ascii="Times New Roman" w:eastAsia="Times New Roman" w:hAnsi="Times New Roman" w:cs="Times New Roman"/>
          <w:sz w:val="28"/>
          <w:szCs w:val="28"/>
        </w:rPr>
        <w:t xml:space="preserve">Про основні принципи та вимоги до органічного виробництва, обігу та маркування органічної продукції : Закон України від 10.07.2018 № 2496-VIII. URL: </w:t>
      </w:r>
      <w:hyperlink r:id="rId15" w:history="1">
        <w:r w:rsidRPr="008C496B">
          <w:rPr>
            <w:rStyle w:val="a4"/>
            <w:rFonts w:ascii="Times New Roman" w:eastAsia="Times New Roman" w:hAnsi="Times New Roman" w:cs="Times New Roman"/>
            <w:sz w:val="28"/>
            <w:szCs w:val="28"/>
          </w:rPr>
          <w:t>https://zakon.rada.gov.ua/laws/show/2496-1</w:t>
        </w:r>
      </w:hyperlink>
      <w:r w:rsidRPr="00625641">
        <w:rPr>
          <w:rFonts w:ascii="Times New Roman" w:eastAsia="Times New Roman" w:hAnsi="Times New Roman" w:cs="Times New Roman"/>
          <w:sz w:val="28"/>
          <w:szCs w:val="28"/>
        </w:rPr>
        <w:t>.</w:t>
      </w:r>
    </w:p>
    <w:p w14:paraId="44267360" w14:textId="1EB7A416" w:rsidR="00625641" w:rsidRPr="00625641" w:rsidRDefault="00625641"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r w:rsidRPr="00625641">
        <w:rPr>
          <w:rFonts w:ascii="Times New Roman" w:eastAsia="Times New Roman" w:hAnsi="Times New Roman" w:cs="Times New Roman"/>
          <w:bCs/>
          <w:sz w:val="28"/>
          <w:szCs w:val="28"/>
        </w:rPr>
        <w:t xml:space="preserve">Постанова Ради (ЄС) № 834/2007 від 28 червня 2007 року стосовно органічного виробництва і маркування органічних продуктів, та скасування Постанови (ЄЕС) № 2092/91. URL: </w:t>
      </w:r>
      <w:hyperlink r:id="rId16" w:history="1">
        <w:r w:rsidRPr="008C496B">
          <w:rPr>
            <w:rStyle w:val="a4"/>
            <w:rFonts w:ascii="Times New Roman" w:eastAsia="Times New Roman" w:hAnsi="Times New Roman" w:cs="Times New Roman"/>
            <w:bCs/>
            <w:sz w:val="28"/>
            <w:szCs w:val="28"/>
          </w:rPr>
          <w:t>http://organicstandard.com.ua/files/standards/ua/ec/</w:t>
        </w:r>
      </w:hyperlink>
      <w:r w:rsidRPr="00625641">
        <w:rPr>
          <w:rFonts w:ascii="Times New Roman" w:eastAsia="Times New Roman" w:hAnsi="Times New Roman" w:cs="Times New Roman"/>
          <w:bCs/>
          <w:sz w:val="28"/>
          <w:szCs w:val="28"/>
        </w:rPr>
        <w:t>.</w:t>
      </w:r>
    </w:p>
    <w:p w14:paraId="1E0B2043" w14:textId="1591DB35" w:rsidR="00625641" w:rsidRPr="008D5D3D" w:rsidRDefault="00DD680C"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bookmarkStart w:id="4" w:name="_Hlk115901956"/>
      <w:r w:rsidRPr="00DD680C">
        <w:rPr>
          <w:rFonts w:ascii="Times New Roman" w:eastAsia="Times New Roman" w:hAnsi="Times New Roman" w:cs="Times New Roman"/>
          <w:bCs/>
          <w:sz w:val="28"/>
          <w:szCs w:val="28"/>
        </w:rPr>
        <w:t xml:space="preserve">Органік Стандарт. URL : </w:t>
      </w:r>
      <w:hyperlink r:id="rId17" w:history="1">
        <w:r w:rsidR="008D5D3D" w:rsidRPr="008C496B">
          <w:rPr>
            <w:rStyle w:val="a4"/>
            <w:rFonts w:ascii="Times New Roman" w:eastAsia="Times New Roman" w:hAnsi="Times New Roman" w:cs="Times New Roman"/>
            <w:bCs/>
            <w:sz w:val="28"/>
            <w:szCs w:val="28"/>
          </w:rPr>
          <w:t>https://organicstandard.ua</w:t>
        </w:r>
      </w:hyperlink>
      <w:r w:rsidRPr="00DD680C">
        <w:rPr>
          <w:rFonts w:ascii="Times New Roman" w:eastAsia="Times New Roman" w:hAnsi="Times New Roman" w:cs="Times New Roman"/>
          <w:bCs/>
          <w:sz w:val="28"/>
          <w:szCs w:val="28"/>
        </w:rPr>
        <w:t>.</w:t>
      </w:r>
      <w:bookmarkEnd w:id="4"/>
    </w:p>
    <w:p w14:paraId="680DBBD0" w14:textId="17933C59" w:rsidR="008D5D3D" w:rsidRPr="001E6D18" w:rsidRDefault="008D5D3D" w:rsidP="00D51AB9">
      <w:pPr>
        <w:pStyle w:val="a3"/>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rPr>
      </w:pPr>
      <w:r w:rsidRPr="008D5D3D">
        <w:rPr>
          <w:rFonts w:ascii="Times New Roman" w:eastAsia="Times New Roman" w:hAnsi="Times New Roman" w:cs="Times New Roman"/>
          <w:bCs/>
          <w:sz w:val="28"/>
          <w:szCs w:val="28"/>
        </w:rPr>
        <w:t xml:space="preserve">Валерко Р. А., Окрушко Н. С., Смаглій В. О. Оцінка розвитку органічного виробництва Житомирської області. </w:t>
      </w:r>
      <w:r w:rsidRPr="008D5D3D">
        <w:rPr>
          <w:rFonts w:ascii="Times New Roman" w:eastAsia="Times New Roman" w:hAnsi="Times New Roman" w:cs="Times New Roman"/>
          <w:bCs/>
          <w:i/>
          <w:sz w:val="28"/>
          <w:szCs w:val="28"/>
        </w:rPr>
        <w:t xml:space="preserve">Інтеграційна система освіти, науки і виробництва в сучасному інформаційному просторі </w:t>
      </w:r>
      <w:r w:rsidRPr="008D5D3D">
        <w:rPr>
          <w:rFonts w:ascii="Times New Roman" w:eastAsia="Times New Roman" w:hAnsi="Times New Roman" w:cs="Times New Roman"/>
          <w:bCs/>
          <w:sz w:val="28"/>
          <w:szCs w:val="28"/>
        </w:rPr>
        <w:t>: мат-</w:t>
      </w:r>
      <w:proofErr w:type="spellStart"/>
      <w:r w:rsidRPr="008D5D3D">
        <w:rPr>
          <w:rFonts w:ascii="Times New Roman" w:eastAsia="Times New Roman" w:hAnsi="Times New Roman" w:cs="Times New Roman"/>
          <w:bCs/>
          <w:sz w:val="28"/>
          <w:szCs w:val="28"/>
        </w:rPr>
        <w:t>ли</w:t>
      </w:r>
      <w:proofErr w:type="spellEnd"/>
      <w:r w:rsidRPr="008D5D3D">
        <w:rPr>
          <w:rFonts w:ascii="Times New Roman" w:eastAsia="Times New Roman" w:hAnsi="Times New Roman" w:cs="Times New Roman"/>
          <w:bCs/>
          <w:sz w:val="28"/>
          <w:szCs w:val="28"/>
        </w:rPr>
        <w:t xml:space="preserve"> V </w:t>
      </w:r>
      <w:proofErr w:type="spellStart"/>
      <w:r w:rsidRPr="008D5D3D">
        <w:rPr>
          <w:rFonts w:ascii="Times New Roman" w:eastAsia="Times New Roman" w:hAnsi="Times New Roman" w:cs="Times New Roman"/>
          <w:bCs/>
          <w:sz w:val="28"/>
          <w:szCs w:val="28"/>
        </w:rPr>
        <w:t>Міжнар</w:t>
      </w:r>
      <w:proofErr w:type="spellEnd"/>
      <w:r w:rsidRPr="008D5D3D">
        <w:rPr>
          <w:rFonts w:ascii="Times New Roman" w:eastAsia="Times New Roman" w:hAnsi="Times New Roman" w:cs="Times New Roman"/>
          <w:bCs/>
          <w:sz w:val="28"/>
          <w:szCs w:val="28"/>
        </w:rPr>
        <w:t>. наук.-</w:t>
      </w:r>
      <w:proofErr w:type="spellStart"/>
      <w:r w:rsidRPr="008D5D3D">
        <w:rPr>
          <w:rFonts w:ascii="Times New Roman" w:eastAsia="Times New Roman" w:hAnsi="Times New Roman" w:cs="Times New Roman"/>
          <w:bCs/>
          <w:sz w:val="28"/>
          <w:szCs w:val="28"/>
        </w:rPr>
        <w:t>практ</w:t>
      </w:r>
      <w:proofErr w:type="spellEnd"/>
      <w:r w:rsidRPr="008D5D3D">
        <w:rPr>
          <w:rFonts w:ascii="Times New Roman" w:eastAsia="Times New Roman" w:hAnsi="Times New Roman" w:cs="Times New Roman"/>
          <w:bCs/>
          <w:sz w:val="28"/>
          <w:szCs w:val="28"/>
        </w:rPr>
        <w:t xml:space="preserve">. </w:t>
      </w:r>
      <w:proofErr w:type="spellStart"/>
      <w:r w:rsidRPr="008D5D3D">
        <w:rPr>
          <w:rFonts w:ascii="Times New Roman" w:eastAsia="Times New Roman" w:hAnsi="Times New Roman" w:cs="Times New Roman"/>
          <w:bCs/>
          <w:sz w:val="28"/>
          <w:szCs w:val="28"/>
        </w:rPr>
        <w:t>конф</w:t>
      </w:r>
      <w:proofErr w:type="spellEnd"/>
      <w:r w:rsidRPr="008D5D3D">
        <w:rPr>
          <w:rFonts w:ascii="Times New Roman" w:eastAsia="Times New Roman" w:hAnsi="Times New Roman" w:cs="Times New Roman"/>
          <w:bCs/>
          <w:sz w:val="28"/>
          <w:szCs w:val="28"/>
        </w:rPr>
        <w:t>. Тернопіль, 2019. С. 21-24.</w:t>
      </w:r>
    </w:p>
    <w:p w14:paraId="16F98E0D" w14:textId="77777777" w:rsidR="003B765B" w:rsidRPr="005C5870" w:rsidRDefault="003B765B" w:rsidP="00D51AB9">
      <w:pPr>
        <w:shd w:val="clear" w:color="auto" w:fill="FFFFFF"/>
        <w:spacing w:after="0" w:line="360" w:lineRule="auto"/>
        <w:ind w:firstLine="709"/>
        <w:jc w:val="both"/>
        <w:rPr>
          <w:rFonts w:ascii="Times New Roman" w:eastAsia="Times New Roman" w:hAnsi="Times New Roman" w:cs="Times New Roman"/>
          <w:color w:val="333333"/>
          <w:sz w:val="28"/>
          <w:szCs w:val="28"/>
        </w:rPr>
      </w:pPr>
    </w:p>
    <w:sectPr w:rsidR="003B765B" w:rsidRPr="005C58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559BE"/>
    <w:multiLevelType w:val="hybridMultilevel"/>
    <w:tmpl w:val="15F47B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B7589D"/>
    <w:multiLevelType w:val="hybridMultilevel"/>
    <w:tmpl w:val="B52CE734"/>
    <w:lvl w:ilvl="0" w:tplc="2D322D56">
      <w:start w:val="1"/>
      <w:numFmt w:val="decimal"/>
      <w:lvlText w:val="%1."/>
      <w:lvlJc w:val="left"/>
      <w:pPr>
        <w:ind w:left="1068" w:hanging="360"/>
      </w:pPr>
      <w:rPr>
        <w:rFonts w:hint="default"/>
        <w:color w:val="0000FF"/>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08985E10"/>
    <w:multiLevelType w:val="hybridMultilevel"/>
    <w:tmpl w:val="892E1BD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3D76BC"/>
    <w:multiLevelType w:val="hybridMultilevel"/>
    <w:tmpl w:val="FCAAD118"/>
    <w:lvl w:ilvl="0" w:tplc="0422000F">
      <w:start w:val="1"/>
      <w:numFmt w:val="decimal"/>
      <w:lvlText w:val="%1."/>
      <w:lvlJc w:val="left"/>
      <w:pPr>
        <w:ind w:left="360" w:hanging="360"/>
      </w:pPr>
    </w:lvl>
    <w:lvl w:ilvl="1" w:tplc="43A8D496">
      <w:start w:val="1"/>
      <w:numFmt w:val="decimal"/>
      <w:lvlText w:val="%2."/>
      <w:lvlJc w:val="left"/>
      <w:pPr>
        <w:ind w:left="1080" w:hanging="360"/>
      </w:pPr>
      <w:rPr>
        <w:rFonts w:hint="default"/>
        <w:color w:val="0000FF"/>
        <w:u w:val="single"/>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15:restartNumberingAfterBreak="0">
    <w:nsid w:val="1C2E4F06"/>
    <w:multiLevelType w:val="hybridMultilevel"/>
    <w:tmpl w:val="D1986AC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15:restartNumberingAfterBreak="0">
    <w:nsid w:val="234D6AB3"/>
    <w:multiLevelType w:val="hybridMultilevel"/>
    <w:tmpl w:val="45AEA82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D9A1CBF"/>
    <w:multiLevelType w:val="hybridMultilevel"/>
    <w:tmpl w:val="F0B28B3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19B3B6E"/>
    <w:multiLevelType w:val="hybridMultilevel"/>
    <w:tmpl w:val="382EC3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0361C92"/>
    <w:multiLevelType w:val="hybridMultilevel"/>
    <w:tmpl w:val="7D98CD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94767BA"/>
    <w:multiLevelType w:val="hybridMultilevel"/>
    <w:tmpl w:val="319219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D3A718A"/>
    <w:multiLevelType w:val="hybridMultilevel"/>
    <w:tmpl w:val="101EC4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00C162B"/>
    <w:multiLevelType w:val="hybridMultilevel"/>
    <w:tmpl w:val="2E3C0BB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709374A"/>
    <w:multiLevelType w:val="hybridMultilevel"/>
    <w:tmpl w:val="C5F61B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9F4161C"/>
    <w:multiLevelType w:val="hybridMultilevel"/>
    <w:tmpl w:val="E48A13C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C0A6C9F"/>
    <w:multiLevelType w:val="hybridMultilevel"/>
    <w:tmpl w:val="DFA8E5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5"/>
  </w:num>
  <w:num w:numId="6">
    <w:abstractNumId w:val="13"/>
  </w:num>
  <w:num w:numId="7">
    <w:abstractNumId w:val="11"/>
  </w:num>
  <w:num w:numId="8">
    <w:abstractNumId w:val="2"/>
  </w:num>
  <w:num w:numId="9">
    <w:abstractNumId w:val="6"/>
  </w:num>
  <w:num w:numId="10">
    <w:abstractNumId w:val="10"/>
  </w:num>
  <w:num w:numId="11">
    <w:abstractNumId w:val="8"/>
  </w:num>
  <w:num w:numId="12">
    <w:abstractNumId w:val="7"/>
  </w:num>
  <w:num w:numId="13">
    <w:abstractNumId w:val="9"/>
  </w:num>
  <w:num w:numId="14">
    <w:abstractNumId w:val="12"/>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4B4"/>
    <w:rsid w:val="00034AD7"/>
    <w:rsid w:val="00161957"/>
    <w:rsid w:val="0018029B"/>
    <w:rsid w:val="001C1DAA"/>
    <w:rsid w:val="001D0C5F"/>
    <w:rsid w:val="001E6D18"/>
    <w:rsid w:val="001F12DF"/>
    <w:rsid w:val="002108CE"/>
    <w:rsid w:val="002C5DD2"/>
    <w:rsid w:val="002E7A83"/>
    <w:rsid w:val="003203B4"/>
    <w:rsid w:val="00351A6A"/>
    <w:rsid w:val="00356578"/>
    <w:rsid w:val="003B765B"/>
    <w:rsid w:val="003D0091"/>
    <w:rsid w:val="003F31B0"/>
    <w:rsid w:val="0049225E"/>
    <w:rsid w:val="004B07A5"/>
    <w:rsid w:val="00506E68"/>
    <w:rsid w:val="005218E7"/>
    <w:rsid w:val="005633EB"/>
    <w:rsid w:val="005B2A23"/>
    <w:rsid w:val="005C5870"/>
    <w:rsid w:val="005E7A2B"/>
    <w:rsid w:val="00625641"/>
    <w:rsid w:val="00642F28"/>
    <w:rsid w:val="007B3E89"/>
    <w:rsid w:val="00830F18"/>
    <w:rsid w:val="00837AC1"/>
    <w:rsid w:val="00864A92"/>
    <w:rsid w:val="0088731D"/>
    <w:rsid w:val="008D128B"/>
    <w:rsid w:val="008D5D3D"/>
    <w:rsid w:val="008E6B4D"/>
    <w:rsid w:val="008E7D16"/>
    <w:rsid w:val="00957ABF"/>
    <w:rsid w:val="00A90829"/>
    <w:rsid w:val="00B31063"/>
    <w:rsid w:val="00B53B21"/>
    <w:rsid w:val="00B60C28"/>
    <w:rsid w:val="00B75632"/>
    <w:rsid w:val="00BB3F8E"/>
    <w:rsid w:val="00BC5D66"/>
    <w:rsid w:val="00BE6FC8"/>
    <w:rsid w:val="00D51AB9"/>
    <w:rsid w:val="00DB127D"/>
    <w:rsid w:val="00DD680C"/>
    <w:rsid w:val="00DF786F"/>
    <w:rsid w:val="00E24BDC"/>
    <w:rsid w:val="00E93F59"/>
    <w:rsid w:val="00EF7CF1"/>
    <w:rsid w:val="00F03971"/>
    <w:rsid w:val="00F71FD2"/>
    <w:rsid w:val="00F75307"/>
    <w:rsid w:val="00FD64B4"/>
  </w:rsids>
  <m:mathPr>
    <m:mathFont m:val="Cambria Math"/>
    <m:brkBin m:val="before"/>
    <m:brkBinSub m:val="--"/>
    <m:smallFrac m:val="0"/>
    <m:dispDef/>
    <m:lMargin m:val="0"/>
    <m:rMargin m:val="0"/>
    <m:defJc m:val="centerGroup"/>
    <m:wrapIndent m:val="1440"/>
    <m:intLim m:val="subSup"/>
    <m:naryLim m:val="undOvr"/>
  </m:mathPr>
  <w:themeFontLang w:val="uk-UA"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949D0"/>
  <w15:chartTrackingRefBased/>
  <w15:docId w15:val="{1125FFA0-A196-4E74-979A-1F51B60C9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830F18"/>
    <w:pPr>
      <w:spacing w:after="0" w:line="240" w:lineRule="auto"/>
    </w:pPr>
    <w:rPr>
      <w:rFonts w:ascii="Consolas" w:hAnsi="Consolas"/>
      <w:sz w:val="20"/>
      <w:szCs w:val="20"/>
    </w:rPr>
  </w:style>
  <w:style w:type="character" w:customStyle="1" w:styleId="HTML0">
    <w:name w:val="Стандартний HTML Знак"/>
    <w:basedOn w:val="a0"/>
    <w:link w:val="HTML"/>
    <w:uiPriority w:val="99"/>
    <w:semiHidden/>
    <w:rsid w:val="00830F18"/>
    <w:rPr>
      <w:rFonts w:ascii="Consolas" w:hAnsi="Consolas"/>
      <w:sz w:val="20"/>
      <w:szCs w:val="20"/>
    </w:rPr>
  </w:style>
  <w:style w:type="paragraph" w:styleId="a3">
    <w:name w:val="List Paragraph"/>
    <w:basedOn w:val="a"/>
    <w:uiPriority w:val="34"/>
    <w:qFormat/>
    <w:rsid w:val="0049225E"/>
    <w:pPr>
      <w:ind w:left="720"/>
      <w:contextualSpacing/>
    </w:pPr>
  </w:style>
  <w:style w:type="character" w:styleId="a4">
    <w:name w:val="Hyperlink"/>
    <w:basedOn w:val="a0"/>
    <w:uiPriority w:val="99"/>
    <w:unhideWhenUsed/>
    <w:rsid w:val="00D51AB9"/>
    <w:rPr>
      <w:color w:val="0563C1" w:themeColor="hyperlink"/>
      <w:u w:val="single"/>
    </w:rPr>
  </w:style>
  <w:style w:type="character" w:styleId="a5">
    <w:name w:val="Unresolved Mention"/>
    <w:basedOn w:val="a0"/>
    <w:uiPriority w:val="99"/>
    <w:semiHidden/>
    <w:unhideWhenUsed/>
    <w:rsid w:val="00D51AB9"/>
    <w:rPr>
      <w:color w:val="605E5C"/>
      <w:shd w:val="clear" w:color="auto" w:fill="E1DFDD"/>
    </w:rPr>
  </w:style>
  <w:style w:type="character" w:styleId="a6">
    <w:name w:val="FollowedHyperlink"/>
    <w:basedOn w:val="a0"/>
    <w:uiPriority w:val="99"/>
    <w:semiHidden/>
    <w:unhideWhenUsed/>
    <w:rsid w:val="00D51AB9"/>
    <w:rPr>
      <w:color w:val="954F72" w:themeColor="followedHyperlink"/>
      <w:u w:val="single"/>
    </w:rPr>
  </w:style>
  <w:style w:type="table" w:styleId="a7">
    <w:name w:val="Table Grid"/>
    <w:basedOn w:val="a1"/>
    <w:uiPriority w:val="39"/>
    <w:rsid w:val="003F31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00872">
      <w:bodyDiv w:val="1"/>
      <w:marLeft w:val="0"/>
      <w:marRight w:val="0"/>
      <w:marTop w:val="0"/>
      <w:marBottom w:val="0"/>
      <w:divBdr>
        <w:top w:val="none" w:sz="0" w:space="0" w:color="auto"/>
        <w:left w:val="none" w:sz="0" w:space="0" w:color="auto"/>
        <w:bottom w:val="none" w:sz="0" w:space="0" w:color="auto"/>
        <w:right w:val="none" w:sz="0" w:space="0" w:color="auto"/>
      </w:divBdr>
    </w:div>
    <w:div w:id="191169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chart" Target="charts/chart3.xml"/><Relationship Id="rId17" Type="http://schemas.openxmlformats.org/officeDocument/2006/relationships/hyperlink" Target="https://organicstandard.ua" TargetMode="External"/><Relationship Id="rId2" Type="http://schemas.openxmlformats.org/officeDocument/2006/relationships/styles" Target="styles.xml"/><Relationship Id="rId16" Type="http://schemas.openxmlformats.org/officeDocument/2006/relationships/hyperlink" Target="http://organicstandard.com.ua/files/standards/ua/ec/" TargetMode="Externa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2.xml"/><Relationship Id="rId5" Type="http://schemas.openxmlformats.org/officeDocument/2006/relationships/image" Target="media/image1.png"/><Relationship Id="rId15" Type="http://schemas.openxmlformats.org/officeDocument/2006/relationships/hyperlink" Target="https://zakon.rada.gov.ua/laws/show/2496-1" TargetMode="Externa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s://doi.org/10.31521/modecon.V14(2019)-2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042559784193643E-2"/>
          <c:y val="4.1654468382786726E-2"/>
          <c:w val="0.90411143919510062"/>
          <c:h val="0.4467400392962137"/>
        </c:manualLayout>
      </c:layout>
      <c:bar3DChart>
        <c:barDir val="col"/>
        <c:grouping val="clustered"/>
        <c:varyColors val="0"/>
        <c:ser>
          <c:idx val="0"/>
          <c:order val="0"/>
          <c:tx>
            <c:strRef>
              <c:f>Лист1!$B$1</c:f>
              <c:strCache>
                <c:ptCount val="1"/>
                <c:pt idx="0">
                  <c:v>кількість операторів, шт</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Лист1!$A$2:$A$10</c:f>
              <c:strCache>
                <c:ptCount val="9"/>
                <c:pt idx="0">
                  <c:v>Рослинництво</c:v>
                </c:pt>
                <c:pt idx="1">
                  <c:v>Тваринництво</c:v>
                </c:pt>
                <c:pt idx="2">
                  <c:v>Переробка</c:v>
                </c:pt>
                <c:pt idx="3">
                  <c:v>Експорт/імпорт</c:v>
                </c:pt>
                <c:pt idx="4">
                  <c:v>Заготівля дикорослих продуктів</c:v>
                </c:pt>
                <c:pt idx="5">
                  <c:v>Бджільництво</c:v>
                </c:pt>
                <c:pt idx="6">
                  <c:v>Аквакультура</c:v>
                </c:pt>
                <c:pt idx="7">
                  <c:v>Виробництво добрив та ЗЗР</c:v>
                </c:pt>
                <c:pt idx="8">
                  <c:v>Торгівля</c:v>
                </c:pt>
              </c:strCache>
            </c:strRef>
          </c:cat>
          <c:val>
            <c:numRef>
              <c:f>Лист1!$B$2:$B$10</c:f>
              <c:numCache>
                <c:formatCode>General</c:formatCode>
                <c:ptCount val="9"/>
                <c:pt idx="0">
                  <c:v>16</c:v>
                </c:pt>
                <c:pt idx="1">
                  <c:v>3</c:v>
                </c:pt>
                <c:pt idx="2">
                  <c:v>8</c:v>
                </c:pt>
                <c:pt idx="3">
                  <c:v>13</c:v>
                </c:pt>
                <c:pt idx="4">
                  <c:v>3</c:v>
                </c:pt>
                <c:pt idx="5">
                  <c:v>1</c:v>
                </c:pt>
                <c:pt idx="6">
                  <c:v>0</c:v>
                </c:pt>
                <c:pt idx="7">
                  <c:v>0</c:v>
                </c:pt>
                <c:pt idx="8">
                  <c:v>5</c:v>
                </c:pt>
              </c:numCache>
            </c:numRef>
          </c:val>
          <c:extLst>
            <c:ext xmlns:c16="http://schemas.microsoft.com/office/drawing/2014/chart" uri="{C3380CC4-5D6E-409C-BE32-E72D297353CC}">
              <c16:uniqueId val="{00000000-3722-4DA2-823E-0E264D0A0252}"/>
            </c:ext>
          </c:extLst>
        </c:ser>
        <c:ser>
          <c:idx val="1"/>
          <c:order val="1"/>
          <c:tx>
            <c:strRef>
              <c:f>Лист1!$C$1</c:f>
              <c:strCache>
                <c:ptCount val="1"/>
                <c:pt idx="0">
                  <c:v>кількість операторів,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Лист1!$A$2:$A$10</c:f>
              <c:strCache>
                <c:ptCount val="9"/>
                <c:pt idx="0">
                  <c:v>Рослинництво</c:v>
                </c:pt>
                <c:pt idx="1">
                  <c:v>Тваринництво</c:v>
                </c:pt>
                <c:pt idx="2">
                  <c:v>Переробка</c:v>
                </c:pt>
                <c:pt idx="3">
                  <c:v>Експорт/імпорт</c:v>
                </c:pt>
                <c:pt idx="4">
                  <c:v>Заготівля дикорослих продуктів</c:v>
                </c:pt>
                <c:pt idx="5">
                  <c:v>Бджільництво</c:v>
                </c:pt>
                <c:pt idx="6">
                  <c:v>Аквакультура</c:v>
                </c:pt>
                <c:pt idx="7">
                  <c:v>Виробництво добрив та ЗЗР</c:v>
                </c:pt>
                <c:pt idx="8">
                  <c:v>Торгівля</c:v>
                </c:pt>
              </c:strCache>
            </c:strRef>
          </c:cat>
          <c:val>
            <c:numRef>
              <c:f>Лист1!$C$2:$C$10</c:f>
              <c:numCache>
                <c:formatCode>General</c:formatCode>
                <c:ptCount val="9"/>
                <c:pt idx="0">
                  <c:v>66.7</c:v>
                </c:pt>
                <c:pt idx="1">
                  <c:v>12.5</c:v>
                </c:pt>
                <c:pt idx="2">
                  <c:v>33.299999999999997</c:v>
                </c:pt>
                <c:pt idx="3">
                  <c:v>54.2</c:v>
                </c:pt>
                <c:pt idx="4">
                  <c:v>12.5</c:v>
                </c:pt>
                <c:pt idx="5">
                  <c:v>4.2</c:v>
                </c:pt>
                <c:pt idx="6">
                  <c:v>0</c:v>
                </c:pt>
                <c:pt idx="7">
                  <c:v>0</c:v>
                </c:pt>
                <c:pt idx="8">
                  <c:v>20.8</c:v>
                </c:pt>
              </c:numCache>
            </c:numRef>
          </c:val>
          <c:extLst>
            <c:ext xmlns:c16="http://schemas.microsoft.com/office/drawing/2014/chart" uri="{C3380CC4-5D6E-409C-BE32-E72D297353CC}">
              <c16:uniqueId val="{00000001-3722-4DA2-823E-0E264D0A0252}"/>
            </c:ext>
          </c:extLst>
        </c:ser>
        <c:dLbls>
          <c:showLegendKey val="0"/>
          <c:showVal val="0"/>
          <c:showCatName val="0"/>
          <c:showSerName val="0"/>
          <c:showPercent val="0"/>
          <c:showBubbleSize val="0"/>
        </c:dLbls>
        <c:gapWidth val="150"/>
        <c:shape val="box"/>
        <c:axId val="298888704"/>
        <c:axId val="35024256"/>
        <c:axId val="0"/>
      </c:bar3DChart>
      <c:catAx>
        <c:axId val="298888704"/>
        <c:scaling>
          <c:orientation val="minMax"/>
        </c:scaling>
        <c:delete val="0"/>
        <c:axPos val="b"/>
        <c:numFmt formatCode="General" sourceLinked="0"/>
        <c:majorTickMark val="out"/>
        <c:minorTickMark val="none"/>
        <c:tickLblPos val="nextTo"/>
        <c:txPr>
          <a:bodyPr/>
          <a:lstStyle/>
          <a:p>
            <a:pPr>
              <a:defRPr baseline="0"/>
            </a:pPr>
            <a:endParaRPr lang="uk-UA"/>
          </a:p>
        </c:txPr>
        <c:crossAx val="35024256"/>
        <c:crosses val="autoZero"/>
        <c:auto val="1"/>
        <c:lblAlgn val="ctr"/>
        <c:lblOffset val="100"/>
        <c:noMultiLvlLbl val="0"/>
      </c:catAx>
      <c:valAx>
        <c:axId val="35024256"/>
        <c:scaling>
          <c:orientation val="minMax"/>
        </c:scaling>
        <c:delete val="0"/>
        <c:axPos val="l"/>
        <c:majorGridlines/>
        <c:numFmt formatCode="General" sourceLinked="1"/>
        <c:majorTickMark val="out"/>
        <c:minorTickMark val="none"/>
        <c:tickLblPos val="nextTo"/>
        <c:crossAx val="298888704"/>
        <c:crosses val="autoZero"/>
        <c:crossBetween val="between"/>
      </c:valAx>
    </c:plotArea>
    <c:legend>
      <c:legendPos val="b"/>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Готовність</a:t>
            </a:r>
            <a:r>
              <a:rPr lang="uk-UA" baseline="0"/>
              <a:t> доплачувати надбавку за органіність продукції</a:t>
            </a:r>
            <a:endParaRPr lang="uk-UA"/>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E04-49F0-8897-8214AF5CDBA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E04-49F0-8897-8214AF5CDBA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Лист4!$A$2:$A$3</c:f>
              <c:strCache>
                <c:ptCount val="2"/>
                <c:pt idx="0">
                  <c:v>так </c:v>
                </c:pt>
                <c:pt idx="1">
                  <c:v>ні</c:v>
                </c:pt>
              </c:strCache>
            </c:strRef>
          </c:cat>
          <c:val>
            <c:numRef>
              <c:f>Лист4!$B$2:$B$3</c:f>
              <c:numCache>
                <c:formatCode>0%</c:formatCode>
                <c:ptCount val="2"/>
                <c:pt idx="0">
                  <c:v>0.75</c:v>
                </c:pt>
                <c:pt idx="1">
                  <c:v>0.25</c:v>
                </c:pt>
              </c:numCache>
            </c:numRef>
          </c:val>
          <c:extLst>
            <c:ext xmlns:c16="http://schemas.microsoft.com/office/drawing/2014/chart" uri="{C3380CC4-5D6E-409C-BE32-E72D297353CC}">
              <c16:uniqueId val="{00000004-6E04-49F0-8897-8214AF5CDBA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Чи</a:t>
            </a:r>
            <a:r>
              <a:rPr lang="uk-UA" baseline="0"/>
              <a:t> можуть студенти відрізнити органічну продукцію від неорганічної?,%</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9A0D-47F7-96A0-6E31AE58C09D}"/>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9A0D-47F7-96A0-6E31AE58C09D}"/>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9A0D-47F7-96A0-6E31AE58C09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Лист4!$A$2:$A$4</c:f>
              <c:strCache>
                <c:ptCount val="3"/>
                <c:pt idx="0">
                  <c:v>так </c:v>
                </c:pt>
                <c:pt idx="1">
                  <c:v>ні</c:v>
                </c:pt>
                <c:pt idx="2">
                  <c:v>важко сказати</c:v>
                </c:pt>
              </c:strCache>
            </c:strRef>
          </c:cat>
          <c:val>
            <c:numRef>
              <c:f>Лист4!$B$2:$B$4</c:f>
              <c:numCache>
                <c:formatCode>0%</c:formatCode>
                <c:ptCount val="3"/>
                <c:pt idx="0">
                  <c:v>0.29199999999999998</c:v>
                </c:pt>
                <c:pt idx="1">
                  <c:v>0</c:v>
                </c:pt>
                <c:pt idx="2" formatCode="0.00%">
                  <c:v>0.70799999999999996</c:v>
                </c:pt>
              </c:numCache>
            </c:numRef>
          </c:val>
          <c:extLst>
            <c:ext xmlns:c16="http://schemas.microsoft.com/office/drawing/2014/chart" uri="{C3380CC4-5D6E-409C-BE32-E72D297353CC}">
              <c16:uniqueId val="{00000006-9A0D-47F7-96A0-6E31AE58C09D}"/>
            </c:ext>
          </c:extLst>
        </c:ser>
        <c:dLbls>
          <c:dLblPos val="out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Органічна</a:t>
            </a:r>
            <a:r>
              <a:rPr lang="uk-UA" baseline="0"/>
              <a:t> продукція яку споживають студенти, %</a:t>
            </a:r>
            <a:endParaRPr lang="uk-UA"/>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plotArea>
      <c:layout/>
      <c:barChart>
        <c:barDir val="col"/>
        <c:grouping val="clustered"/>
        <c:varyColors val="0"/>
        <c:ser>
          <c:idx val="4"/>
          <c:order val="4"/>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Лист2!$A$2:$A$11</c:f>
              <c:strCache>
                <c:ptCount val="10"/>
                <c:pt idx="0">
                  <c:v>молоко та молочна продукція;</c:v>
                </c:pt>
                <c:pt idx="1">
                  <c:v>овочі та фрукти;</c:v>
                </c:pt>
                <c:pt idx="2">
                  <c:v>гриби;</c:v>
                </c:pt>
                <c:pt idx="3">
                  <c:v>круп′яні і зернові вироби, борошно, насіння;</c:v>
                </c:pt>
                <c:pt idx="4">
                  <c:v>соки і напої;</c:v>
                </c:pt>
                <c:pt idx="5">
                  <c:v>пасти і консервовані продукти;</c:v>
                </c:pt>
                <c:pt idx="6">
                  <c:v>яйця і м′ясна продукція;</c:v>
                </c:pt>
                <c:pt idx="7">
                  <c:v>олія, прянощі та спеції;</c:v>
                </c:pt>
                <c:pt idx="8">
                  <c:v>цукор;</c:v>
                </c:pt>
                <c:pt idx="9">
                  <c:v>не купую органічну продукцію.</c:v>
                </c:pt>
              </c:strCache>
            </c:strRef>
          </c:cat>
          <c:val>
            <c:numRef>
              <c:f>Лист2!$F$2:$F$11</c:f>
              <c:numCache>
                <c:formatCode>0.00%</c:formatCode>
                <c:ptCount val="10"/>
                <c:pt idx="0">
                  <c:v>0.375</c:v>
                </c:pt>
                <c:pt idx="1">
                  <c:v>0.33300000000000002</c:v>
                </c:pt>
                <c:pt idx="2" formatCode="0%">
                  <c:v>0</c:v>
                </c:pt>
                <c:pt idx="3">
                  <c:v>4.2000000000000003E-2</c:v>
                </c:pt>
                <c:pt idx="4" formatCode="0%">
                  <c:v>0</c:v>
                </c:pt>
                <c:pt idx="5" formatCode="0%">
                  <c:v>0</c:v>
                </c:pt>
                <c:pt idx="6">
                  <c:v>0.125</c:v>
                </c:pt>
                <c:pt idx="7">
                  <c:v>4.2000000000000003E-2</c:v>
                </c:pt>
                <c:pt idx="8" formatCode="0%">
                  <c:v>0</c:v>
                </c:pt>
                <c:pt idx="9">
                  <c:v>8.3000000000000004E-2</c:v>
                </c:pt>
              </c:numCache>
            </c:numRef>
          </c:val>
          <c:extLst>
            <c:ext xmlns:c16="http://schemas.microsoft.com/office/drawing/2014/chart" uri="{C3380CC4-5D6E-409C-BE32-E72D297353CC}">
              <c16:uniqueId val="{00000000-7F37-4B5E-B933-4DB28DFFA402}"/>
            </c:ext>
          </c:extLst>
        </c:ser>
        <c:dLbls>
          <c:dLblPos val="inEnd"/>
          <c:showLegendKey val="0"/>
          <c:showVal val="1"/>
          <c:showCatName val="0"/>
          <c:showSerName val="0"/>
          <c:showPercent val="0"/>
          <c:showBubbleSize val="0"/>
        </c:dLbls>
        <c:gapWidth val="100"/>
        <c:overlap val="-24"/>
        <c:axId val="377471736"/>
        <c:axId val="377471408"/>
        <c:extLst>
          <c:ext xmlns:c15="http://schemas.microsoft.com/office/drawing/2012/chart" uri="{02D57815-91ED-43cb-92C2-25804820EDAC}">
            <c15:filteredBarSeries>
              <c15: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lt1">
                                <a:lumMod val="95000"/>
                                <a:alpha val="54000"/>
                              </a:schemeClr>
                            </a:solidFill>
                          </a:ln>
                          <a:effectLst/>
                        </c:spPr>
                      </c15:leaderLines>
                    </c:ext>
                  </c:extLst>
                </c:dLbls>
                <c:cat>
                  <c:strRef>
                    <c:extLst>
                      <c:ext uri="{02D57815-91ED-43cb-92C2-25804820EDAC}">
                        <c15:formulaRef>
                          <c15:sqref>Лист2!$A$2:$A$11</c15:sqref>
                        </c15:formulaRef>
                      </c:ext>
                    </c:extLst>
                    <c:strCache>
                      <c:ptCount val="10"/>
                      <c:pt idx="0">
                        <c:v>молоко та молочна продукція;</c:v>
                      </c:pt>
                      <c:pt idx="1">
                        <c:v>овочі та фрукти;</c:v>
                      </c:pt>
                      <c:pt idx="2">
                        <c:v>гриби;</c:v>
                      </c:pt>
                      <c:pt idx="3">
                        <c:v>круп′яні і зернові вироби, борошно, насіння;</c:v>
                      </c:pt>
                      <c:pt idx="4">
                        <c:v>соки і напої;</c:v>
                      </c:pt>
                      <c:pt idx="5">
                        <c:v>пасти і консервовані продукти;</c:v>
                      </c:pt>
                      <c:pt idx="6">
                        <c:v>яйця і м′ясна продукція;</c:v>
                      </c:pt>
                      <c:pt idx="7">
                        <c:v>олія, прянощі та спеції;</c:v>
                      </c:pt>
                      <c:pt idx="8">
                        <c:v>цукор;</c:v>
                      </c:pt>
                      <c:pt idx="9">
                        <c:v>не купую органічну продукцію.</c:v>
                      </c:pt>
                    </c:strCache>
                  </c:strRef>
                </c:cat>
                <c:val>
                  <c:numRef>
                    <c:extLst>
                      <c:ext uri="{02D57815-91ED-43cb-92C2-25804820EDAC}">
                        <c15:formulaRef>
                          <c15:sqref>Лист2!$B$2:$B$11</c15:sqref>
                        </c15:formulaRef>
                      </c:ext>
                    </c:extLst>
                    <c:numCache>
                      <c:formatCode>General</c:formatCode>
                      <c:ptCount val="10"/>
                    </c:numCache>
                  </c:numRef>
                </c:val>
                <c:extLst>
                  <c:ext xmlns:c16="http://schemas.microsoft.com/office/drawing/2014/chart" uri="{C3380CC4-5D6E-409C-BE32-E72D297353CC}">
                    <c16:uniqueId val="{00000001-7F37-4B5E-B933-4DB28DFFA402}"/>
                  </c:ext>
                </c:extLst>
              </c15:ser>
            </c15:filteredBarSeries>
            <c15:filteredBarSeries>
              <c15: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Лист2!$A$2:$A$11</c15:sqref>
                        </c15:formulaRef>
                      </c:ext>
                    </c:extLst>
                    <c:strCache>
                      <c:ptCount val="10"/>
                      <c:pt idx="0">
                        <c:v>молоко та молочна продукція;</c:v>
                      </c:pt>
                      <c:pt idx="1">
                        <c:v>овочі та фрукти;</c:v>
                      </c:pt>
                      <c:pt idx="2">
                        <c:v>гриби;</c:v>
                      </c:pt>
                      <c:pt idx="3">
                        <c:v>круп′яні і зернові вироби, борошно, насіння;</c:v>
                      </c:pt>
                      <c:pt idx="4">
                        <c:v>соки і напої;</c:v>
                      </c:pt>
                      <c:pt idx="5">
                        <c:v>пасти і консервовані продукти;</c:v>
                      </c:pt>
                      <c:pt idx="6">
                        <c:v>яйця і м′ясна продукція;</c:v>
                      </c:pt>
                      <c:pt idx="7">
                        <c:v>олія, прянощі та спеції;</c:v>
                      </c:pt>
                      <c:pt idx="8">
                        <c:v>цукор;</c:v>
                      </c:pt>
                      <c:pt idx="9">
                        <c:v>не купую органічну продукцію.</c:v>
                      </c:pt>
                    </c:strCache>
                  </c:strRef>
                </c:cat>
                <c:val>
                  <c:numRef>
                    <c:extLst xmlns:c15="http://schemas.microsoft.com/office/drawing/2012/chart">
                      <c:ext xmlns:c15="http://schemas.microsoft.com/office/drawing/2012/chart" uri="{02D57815-91ED-43cb-92C2-25804820EDAC}">
                        <c15:formulaRef>
                          <c15:sqref>Лист2!$C$2:$C$11</c15:sqref>
                        </c15:formulaRef>
                      </c:ext>
                    </c:extLst>
                    <c:numCache>
                      <c:formatCode>General</c:formatCode>
                      <c:ptCount val="10"/>
                    </c:numCache>
                  </c:numRef>
                </c:val>
                <c:extLst xmlns:c15="http://schemas.microsoft.com/office/drawing/2012/chart">
                  <c:ext xmlns:c16="http://schemas.microsoft.com/office/drawing/2014/chart" uri="{C3380CC4-5D6E-409C-BE32-E72D297353CC}">
                    <c16:uniqueId val="{00000002-7F37-4B5E-B933-4DB28DFFA402}"/>
                  </c:ext>
                </c:extLst>
              </c15:ser>
            </c15:filteredBarSeries>
            <c15:filteredBarSeries>
              <c15:ser>
                <c:idx val="2"/>
                <c:order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Лист2!$A$2:$A$11</c15:sqref>
                        </c15:formulaRef>
                      </c:ext>
                    </c:extLst>
                    <c:strCache>
                      <c:ptCount val="10"/>
                      <c:pt idx="0">
                        <c:v>молоко та молочна продукція;</c:v>
                      </c:pt>
                      <c:pt idx="1">
                        <c:v>овочі та фрукти;</c:v>
                      </c:pt>
                      <c:pt idx="2">
                        <c:v>гриби;</c:v>
                      </c:pt>
                      <c:pt idx="3">
                        <c:v>круп′яні і зернові вироби, борошно, насіння;</c:v>
                      </c:pt>
                      <c:pt idx="4">
                        <c:v>соки і напої;</c:v>
                      </c:pt>
                      <c:pt idx="5">
                        <c:v>пасти і консервовані продукти;</c:v>
                      </c:pt>
                      <c:pt idx="6">
                        <c:v>яйця і м′ясна продукція;</c:v>
                      </c:pt>
                      <c:pt idx="7">
                        <c:v>олія, прянощі та спеції;</c:v>
                      </c:pt>
                      <c:pt idx="8">
                        <c:v>цукор;</c:v>
                      </c:pt>
                      <c:pt idx="9">
                        <c:v>не купую органічну продукцію.</c:v>
                      </c:pt>
                    </c:strCache>
                  </c:strRef>
                </c:cat>
                <c:val>
                  <c:numRef>
                    <c:extLst xmlns:c15="http://schemas.microsoft.com/office/drawing/2012/chart">
                      <c:ext xmlns:c15="http://schemas.microsoft.com/office/drawing/2012/chart" uri="{02D57815-91ED-43cb-92C2-25804820EDAC}">
                        <c15:formulaRef>
                          <c15:sqref>Лист2!$D$2:$D$11</c15:sqref>
                        </c15:formulaRef>
                      </c:ext>
                    </c:extLst>
                    <c:numCache>
                      <c:formatCode>General</c:formatCode>
                      <c:ptCount val="10"/>
                    </c:numCache>
                  </c:numRef>
                </c:val>
                <c:extLst xmlns:c15="http://schemas.microsoft.com/office/drawing/2012/chart">
                  <c:ext xmlns:c16="http://schemas.microsoft.com/office/drawing/2014/chart" uri="{C3380CC4-5D6E-409C-BE32-E72D297353CC}">
                    <c16:uniqueId val="{00000003-7F37-4B5E-B933-4DB28DFFA402}"/>
                  </c:ext>
                </c:extLst>
              </c15:ser>
            </c15:filteredBarSeries>
            <c15:filteredBarSeries>
              <c15:ser>
                <c:idx val="3"/>
                <c:order val="3"/>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Лист2!$A$2:$A$11</c15:sqref>
                        </c15:formulaRef>
                      </c:ext>
                    </c:extLst>
                    <c:strCache>
                      <c:ptCount val="10"/>
                      <c:pt idx="0">
                        <c:v>молоко та молочна продукція;</c:v>
                      </c:pt>
                      <c:pt idx="1">
                        <c:v>овочі та фрукти;</c:v>
                      </c:pt>
                      <c:pt idx="2">
                        <c:v>гриби;</c:v>
                      </c:pt>
                      <c:pt idx="3">
                        <c:v>круп′яні і зернові вироби, борошно, насіння;</c:v>
                      </c:pt>
                      <c:pt idx="4">
                        <c:v>соки і напої;</c:v>
                      </c:pt>
                      <c:pt idx="5">
                        <c:v>пасти і консервовані продукти;</c:v>
                      </c:pt>
                      <c:pt idx="6">
                        <c:v>яйця і м′ясна продукція;</c:v>
                      </c:pt>
                      <c:pt idx="7">
                        <c:v>олія, прянощі та спеції;</c:v>
                      </c:pt>
                      <c:pt idx="8">
                        <c:v>цукор;</c:v>
                      </c:pt>
                      <c:pt idx="9">
                        <c:v>не купую органічну продукцію.</c:v>
                      </c:pt>
                    </c:strCache>
                  </c:strRef>
                </c:cat>
                <c:val>
                  <c:numRef>
                    <c:extLst xmlns:c15="http://schemas.microsoft.com/office/drawing/2012/chart">
                      <c:ext xmlns:c15="http://schemas.microsoft.com/office/drawing/2012/chart" uri="{02D57815-91ED-43cb-92C2-25804820EDAC}">
                        <c15:formulaRef>
                          <c15:sqref>Лист2!$E$2:$E$11</c15:sqref>
                        </c15:formulaRef>
                      </c:ext>
                    </c:extLst>
                    <c:numCache>
                      <c:formatCode>General</c:formatCode>
                      <c:ptCount val="10"/>
                    </c:numCache>
                  </c:numRef>
                </c:val>
                <c:extLst xmlns:c15="http://schemas.microsoft.com/office/drawing/2012/chart">
                  <c:ext xmlns:c16="http://schemas.microsoft.com/office/drawing/2014/chart" uri="{C3380CC4-5D6E-409C-BE32-E72D297353CC}">
                    <c16:uniqueId val="{00000004-7F37-4B5E-B933-4DB28DFFA402}"/>
                  </c:ext>
                </c:extLst>
              </c15:ser>
            </c15:filteredBarSeries>
          </c:ext>
        </c:extLst>
      </c:barChart>
      <c:catAx>
        <c:axId val="37747173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377471408"/>
        <c:crosses val="autoZero"/>
        <c:auto val="1"/>
        <c:lblAlgn val="ctr"/>
        <c:lblOffset val="100"/>
        <c:noMultiLvlLbl val="0"/>
      </c:catAx>
      <c:valAx>
        <c:axId val="37747140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377471736"/>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11</Pages>
  <Words>9527</Words>
  <Characters>5431</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Катерина Шишкіна</cp:lastModifiedBy>
  <cp:revision>2</cp:revision>
  <dcterms:created xsi:type="dcterms:W3CDTF">2023-03-28T06:53:00Z</dcterms:created>
  <dcterms:modified xsi:type="dcterms:W3CDTF">2023-03-28T06:53:00Z</dcterms:modified>
</cp:coreProperties>
</file>