
<file path=[Content_Types].xml><?xml version="1.0" encoding="utf-8"?>
<Types xmlns="http://schemas.openxmlformats.org/package/2006/content-types">
  <Default Extension="xml" ContentType="application/xml"/>
  <Default Extension="jpeg" ContentType="image/jpeg"/>
  <Default Extension="png" ContentType="image/png"/>
  <Default Extension="sldx" ContentType="application/vnd.openxmlformats-officedocument.presentationml.slide"/>
  <Default Extension="emf" ContentType="image/x-emf"/>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body>
    <w:p w14:paraId="7600F28E" w14:textId="77777777" w:rsidR="0078191D" w:rsidRPr="0078191D" w:rsidRDefault="0078191D" w:rsidP="0078191D">
      <w:pPr>
        <w:jc w:val="center"/>
        <w:rPr>
          <w:rFonts w:ascii="Times New Roman" w:eastAsia="Times New Roman" w:hAnsi="Times New Roman" w:cs="Times New Roman"/>
          <w:sz w:val="28"/>
          <w:szCs w:val="28"/>
        </w:rPr>
      </w:pPr>
      <w:r w:rsidRPr="0078191D">
        <w:rPr>
          <w:rFonts w:ascii="Times New Roman" w:eastAsia="Times New Roman" w:hAnsi="Times New Roman" w:cs="Times New Roman"/>
          <w:sz w:val="28"/>
          <w:szCs w:val="28"/>
        </w:rPr>
        <w:t>МІНІСТЕРСТВО ОСВІТИ І НАУКИ УКРАЇНИ</w:t>
      </w:r>
    </w:p>
    <w:p w14:paraId="247EBCF4" w14:textId="77777777" w:rsidR="0078191D" w:rsidRDefault="0078191D" w:rsidP="0078191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ВІДОКРЕМЛЕНИЙ СТРУКТУРНИЙ ПІДРОЗДІЛ</w:t>
      </w:r>
    </w:p>
    <w:p w14:paraId="1D6623A1" w14:textId="453B56D6" w:rsidR="0078191D" w:rsidRPr="0078191D" w:rsidRDefault="0078191D" w:rsidP="0078191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Pr="0078191D">
        <w:rPr>
          <w:rFonts w:ascii="Times New Roman" w:eastAsia="Times New Roman" w:hAnsi="Times New Roman" w:cs="Times New Roman"/>
          <w:sz w:val="28"/>
          <w:szCs w:val="28"/>
        </w:rPr>
        <w:t>ХАРКІВСЬКИЙ ФАХОВИЙ КОЛЕДЖ ХАРЧОВОЇ ПРОМИСЛОВОСТІ</w:t>
      </w:r>
    </w:p>
    <w:p w14:paraId="72719CA5" w14:textId="3695F015" w:rsidR="0078191D" w:rsidRPr="0078191D" w:rsidRDefault="0078191D" w:rsidP="0078191D">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ДЕРЖАВНОГО БІОТЕХНОЛОГІЧНОГО УНІВЕРСИТЕТУ»</w:t>
      </w:r>
    </w:p>
    <w:p w14:paraId="0B9358E3" w14:textId="3B74D158" w:rsidR="0078191D" w:rsidRPr="0078191D" w:rsidRDefault="00161D98" w:rsidP="0078191D">
      <w:pPr>
        <w:rPr>
          <w:rFonts w:ascii="Times New Roman" w:eastAsia="Times New Roman" w:hAnsi="Times New Roman" w:cs="Times New Roman"/>
          <w:sz w:val="28"/>
          <w:szCs w:val="28"/>
        </w:rPr>
      </w:pPr>
      <w:r>
        <w:rPr>
          <w:rFonts w:ascii="Times New Roman" w:eastAsia="Times New Roman" w:hAnsi="Times New Roman" w:cs="Times New Roman"/>
          <w:sz w:val="28"/>
          <w:szCs w:val="28"/>
        </w:rPr>
        <w:t>c</w:t>
      </w:r>
    </w:p>
    <w:p w14:paraId="6EEA9A04" w14:textId="77777777" w:rsidR="0078191D" w:rsidRPr="0078191D" w:rsidRDefault="0078191D" w:rsidP="0078191D">
      <w:pPr>
        <w:rPr>
          <w:rFonts w:ascii="Times New Roman" w:eastAsia="Times New Roman" w:hAnsi="Times New Roman" w:cs="Times New Roman"/>
          <w:sz w:val="28"/>
          <w:szCs w:val="28"/>
        </w:rPr>
      </w:pPr>
    </w:p>
    <w:p w14:paraId="39238237" w14:textId="77777777" w:rsidR="0078191D" w:rsidRPr="0078191D" w:rsidRDefault="0078191D" w:rsidP="0078191D">
      <w:pPr>
        <w:rPr>
          <w:rFonts w:ascii="Times New Roman" w:eastAsia="Times New Roman" w:hAnsi="Times New Roman" w:cs="Times New Roman"/>
          <w:sz w:val="28"/>
          <w:szCs w:val="28"/>
        </w:rPr>
      </w:pPr>
    </w:p>
    <w:p w14:paraId="22474E13" w14:textId="77777777" w:rsidR="0078191D" w:rsidRPr="0078191D" w:rsidRDefault="0078191D" w:rsidP="0078191D">
      <w:pPr>
        <w:rPr>
          <w:rFonts w:ascii="Times New Roman" w:eastAsia="Times New Roman" w:hAnsi="Times New Roman" w:cs="Times New Roman"/>
          <w:sz w:val="28"/>
          <w:szCs w:val="28"/>
        </w:rPr>
      </w:pPr>
    </w:p>
    <w:p w14:paraId="4C6AE7E9" w14:textId="7C3BA158" w:rsidR="0078191D" w:rsidRPr="0078191D" w:rsidRDefault="0073541F" w:rsidP="0073541F">
      <w:pPr>
        <w:spacing w:line="360" w:lineRule="auto"/>
        <w:jc w:val="center"/>
        <w:rPr>
          <w:rFonts w:ascii="Times New Roman" w:eastAsia="Times New Roman" w:hAnsi="Times New Roman" w:cs="Times New Roman"/>
          <w:b/>
          <w:spacing w:val="20"/>
          <w:sz w:val="28"/>
          <w:szCs w:val="28"/>
        </w:rPr>
      </w:pPr>
      <w:r w:rsidRPr="00475E87">
        <w:rPr>
          <w:rFonts w:ascii="Times New Roman" w:eastAsia="Times New Roman" w:hAnsi="Times New Roman" w:cs="Times New Roman"/>
          <w:b/>
          <w:spacing w:val="20"/>
          <w:sz w:val="28"/>
          <w:szCs w:val="28"/>
        </w:rPr>
        <w:t>ПЕРСПЕКТИВИ ВИКОРИСТАННЯ ЖОЛУДІВ</w:t>
      </w:r>
      <w:r w:rsidR="00475E87" w:rsidRPr="00475E87">
        <w:rPr>
          <w:rFonts w:ascii="Times New Roman" w:eastAsia="Times New Roman" w:hAnsi="Times New Roman" w:cs="Times New Roman"/>
          <w:b/>
          <w:spacing w:val="20"/>
          <w:sz w:val="28"/>
          <w:szCs w:val="28"/>
        </w:rPr>
        <w:t xml:space="preserve"> В</w:t>
      </w:r>
      <w:r w:rsidRPr="00475E87">
        <w:rPr>
          <w:rFonts w:ascii="Times New Roman" w:eastAsia="Times New Roman" w:hAnsi="Times New Roman" w:cs="Times New Roman"/>
          <w:b/>
          <w:spacing w:val="20"/>
          <w:sz w:val="28"/>
          <w:szCs w:val="28"/>
        </w:rPr>
        <w:t xml:space="preserve"> ЯКОСТІ ОРГАНІЧНОЇ СИРОВИНИ ДЛЯ БОРОШНЯНИХ КОНДИТЕРСЬКИХ ВИРОБІВ</w:t>
      </w:r>
    </w:p>
    <w:p w14:paraId="3C4FB5DA" w14:textId="77777777" w:rsidR="0078191D" w:rsidRPr="0078191D" w:rsidRDefault="0078191D" w:rsidP="0078191D">
      <w:pPr>
        <w:rPr>
          <w:rFonts w:ascii="Times New Roman" w:eastAsia="Times New Roman" w:hAnsi="Times New Roman" w:cs="Times New Roman"/>
          <w:b/>
          <w:sz w:val="28"/>
          <w:szCs w:val="28"/>
        </w:rPr>
      </w:pPr>
    </w:p>
    <w:p w14:paraId="3BCDE598" w14:textId="77777777" w:rsidR="0078191D" w:rsidRPr="0078191D" w:rsidRDefault="0078191D" w:rsidP="0078191D">
      <w:pPr>
        <w:rPr>
          <w:rFonts w:ascii="Times New Roman" w:eastAsia="Times New Roman" w:hAnsi="Times New Roman" w:cs="Times New Roman"/>
          <w:sz w:val="28"/>
          <w:szCs w:val="28"/>
        </w:rPr>
      </w:pPr>
    </w:p>
    <w:tbl>
      <w:tblPr>
        <w:tblW w:w="0" w:type="auto"/>
        <w:tblInd w:w="1560" w:type="dxa"/>
        <w:tblLayout w:type="fixed"/>
        <w:tblLook w:val="04A0" w:firstRow="1" w:lastRow="0" w:firstColumn="1" w:lastColumn="0" w:noHBand="0" w:noVBand="1"/>
      </w:tblPr>
      <w:tblGrid>
        <w:gridCol w:w="2693"/>
        <w:gridCol w:w="5346"/>
      </w:tblGrid>
      <w:tr w:rsidR="0078191D" w:rsidRPr="0078191D" w14:paraId="3D290536" w14:textId="77777777" w:rsidTr="00475E87">
        <w:trPr>
          <w:trHeight w:val="1908"/>
        </w:trPr>
        <w:tc>
          <w:tcPr>
            <w:tcW w:w="2693" w:type="dxa"/>
            <w:shd w:val="clear" w:color="auto" w:fill="auto"/>
          </w:tcPr>
          <w:p w14:paraId="11A9263F" w14:textId="77777777" w:rsidR="0078191D" w:rsidRPr="0078191D" w:rsidRDefault="0078191D" w:rsidP="00475E87">
            <w:pPr>
              <w:spacing w:after="0" w:line="360" w:lineRule="auto"/>
              <w:rPr>
                <w:rFonts w:ascii="Times New Roman" w:eastAsia="Times New Roman" w:hAnsi="Times New Roman" w:cs="Times New Roman"/>
                <w:sz w:val="28"/>
                <w:szCs w:val="28"/>
              </w:rPr>
            </w:pPr>
            <w:r w:rsidRPr="0078191D">
              <w:rPr>
                <w:rFonts w:ascii="Times New Roman" w:eastAsia="Times New Roman" w:hAnsi="Times New Roman" w:cs="Times New Roman"/>
                <w:sz w:val="28"/>
                <w:szCs w:val="28"/>
              </w:rPr>
              <w:t xml:space="preserve">КОНКУРС       </w:t>
            </w:r>
          </w:p>
          <w:p w14:paraId="212CFB0E" w14:textId="77777777" w:rsidR="0078191D" w:rsidRPr="0078191D" w:rsidRDefault="0078191D" w:rsidP="00475E87">
            <w:pPr>
              <w:spacing w:after="0" w:line="360" w:lineRule="auto"/>
              <w:rPr>
                <w:rFonts w:ascii="Times New Roman" w:eastAsia="Times New Roman" w:hAnsi="Times New Roman" w:cs="Times New Roman"/>
                <w:sz w:val="28"/>
                <w:szCs w:val="28"/>
              </w:rPr>
            </w:pPr>
          </w:p>
          <w:p w14:paraId="2D587C36" w14:textId="77777777" w:rsidR="0078191D" w:rsidRPr="0078191D" w:rsidRDefault="0078191D" w:rsidP="00475E87">
            <w:pPr>
              <w:spacing w:after="0" w:line="360" w:lineRule="auto"/>
              <w:rPr>
                <w:rFonts w:ascii="Times New Roman" w:eastAsia="Times New Roman" w:hAnsi="Times New Roman" w:cs="Times New Roman"/>
                <w:sz w:val="28"/>
                <w:szCs w:val="28"/>
              </w:rPr>
            </w:pPr>
          </w:p>
          <w:p w14:paraId="09AD5069" w14:textId="45B8B81E" w:rsidR="0078191D" w:rsidRPr="0078191D" w:rsidRDefault="0078191D" w:rsidP="00475E87">
            <w:pPr>
              <w:spacing w:after="0" w:line="360" w:lineRule="auto"/>
              <w:rPr>
                <w:rFonts w:ascii="Times New Roman" w:eastAsia="Times New Roman" w:hAnsi="Times New Roman" w:cs="Times New Roman"/>
                <w:sz w:val="28"/>
                <w:szCs w:val="28"/>
              </w:rPr>
            </w:pPr>
            <w:r w:rsidRPr="0078191D">
              <w:rPr>
                <w:rFonts w:ascii="Times New Roman" w:eastAsia="Times New Roman" w:hAnsi="Times New Roman" w:cs="Times New Roman"/>
                <w:sz w:val="28"/>
                <w:szCs w:val="28"/>
              </w:rPr>
              <w:t>ВИД РОБОТИ</w:t>
            </w:r>
          </w:p>
        </w:tc>
        <w:tc>
          <w:tcPr>
            <w:tcW w:w="5346" w:type="dxa"/>
            <w:shd w:val="clear" w:color="auto" w:fill="auto"/>
          </w:tcPr>
          <w:p w14:paraId="65F1C866" w14:textId="77777777" w:rsidR="00475E87" w:rsidRPr="0078191D" w:rsidRDefault="00475E87" w:rsidP="00475E87">
            <w:pPr>
              <w:spacing w:after="0" w:line="360" w:lineRule="auto"/>
              <w:jc w:val="center"/>
              <w:rPr>
                <w:rFonts w:ascii="Times New Roman" w:eastAsia="Times New Roman" w:hAnsi="Times New Roman" w:cs="Times New Roman"/>
                <w:bCs/>
                <w:sz w:val="28"/>
                <w:szCs w:val="28"/>
              </w:rPr>
            </w:pPr>
            <w:r w:rsidRPr="00475E87">
              <w:rPr>
                <w:rFonts w:ascii="Times New Roman" w:eastAsia="Times New Roman" w:hAnsi="Times New Roman" w:cs="Times New Roman"/>
                <w:bCs/>
                <w:sz w:val="28"/>
                <w:szCs w:val="28"/>
              </w:rPr>
              <w:t>«ОРГАНІЧНЕ ВИРОБНИЦТВО ТА ХАРЧУВАННЯ – ОЧИМА СТУДЕНТІВ»</w:t>
            </w:r>
          </w:p>
          <w:p w14:paraId="4E520240" w14:textId="77777777" w:rsidR="00475E87" w:rsidRDefault="00475E87" w:rsidP="00475E87">
            <w:pPr>
              <w:spacing w:after="0" w:line="360" w:lineRule="auto"/>
              <w:jc w:val="center"/>
              <w:rPr>
                <w:rFonts w:ascii="Times New Roman" w:eastAsia="Times New Roman" w:hAnsi="Times New Roman" w:cs="Times New Roman"/>
                <w:bCs/>
                <w:sz w:val="28"/>
                <w:szCs w:val="28"/>
              </w:rPr>
            </w:pPr>
          </w:p>
          <w:p w14:paraId="41B7A45B" w14:textId="338D8899" w:rsidR="0078191D" w:rsidRPr="0078191D" w:rsidRDefault="00475E87" w:rsidP="00475E87">
            <w:pPr>
              <w:spacing w:after="0" w:line="360" w:lineRule="auto"/>
              <w:jc w:val="center"/>
              <w:rPr>
                <w:rFonts w:ascii="Times New Roman" w:eastAsia="Times New Roman" w:hAnsi="Times New Roman" w:cs="Times New Roman"/>
                <w:sz w:val="28"/>
                <w:szCs w:val="28"/>
              </w:rPr>
            </w:pPr>
            <w:r w:rsidRPr="00475E87">
              <w:rPr>
                <w:rFonts w:ascii="Times New Roman" w:eastAsia="Times New Roman" w:hAnsi="Times New Roman" w:cs="Times New Roman"/>
                <w:bCs/>
                <w:sz w:val="28"/>
                <w:szCs w:val="28"/>
              </w:rPr>
              <w:t>ТВОРЧА СТУДЕНТСЬКА РОБОТА</w:t>
            </w:r>
          </w:p>
        </w:tc>
      </w:tr>
      <w:tr w:rsidR="00475E87" w:rsidRPr="0078191D" w14:paraId="3DE77D7C" w14:textId="77777777" w:rsidTr="00475E87">
        <w:trPr>
          <w:trHeight w:val="1908"/>
        </w:trPr>
        <w:tc>
          <w:tcPr>
            <w:tcW w:w="2693" w:type="dxa"/>
            <w:shd w:val="clear" w:color="auto" w:fill="auto"/>
          </w:tcPr>
          <w:p w14:paraId="66A15DFF" w14:textId="77777777" w:rsidR="00475E87" w:rsidRDefault="00475E87" w:rsidP="00475E87">
            <w:pPr>
              <w:spacing w:after="0" w:line="360" w:lineRule="auto"/>
              <w:rPr>
                <w:rFonts w:ascii="Times New Roman" w:eastAsia="Times New Roman" w:hAnsi="Times New Roman" w:cs="Times New Roman"/>
                <w:sz w:val="28"/>
                <w:szCs w:val="28"/>
              </w:rPr>
            </w:pPr>
          </w:p>
          <w:p w14:paraId="367B8E88" w14:textId="77777777" w:rsidR="00475E87" w:rsidRDefault="00475E87" w:rsidP="00475E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Виконали студенти:</w:t>
            </w:r>
          </w:p>
          <w:p w14:paraId="535EEB1B" w14:textId="77777777" w:rsidR="00475E87" w:rsidRDefault="00475E87" w:rsidP="00475E87">
            <w:pPr>
              <w:spacing w:after="0" w:line="360" w:lineRule="auto"/>
              <w:rPr>
                <w:rFonts w:ascii="Times New Roman" w:eastAsia="Times New Roman" w:hAnsi="Times New Roman" w:cs="Times New Roman"/>
                <w:sz w:val="28"/>
                <w:szCs w:val="28"/>
              </w:rPr>
            </w:pPr>
          </w:p>
          <w:p w14:paraId="5FB44ACB" w14:textId="77777777" w:rsidR="00475E87" w:rsidRDefault="00475E87" w:rsidP="00475E87">
            <w:pPr>
              <w:spacing w:after="0" w:line="360" w:lineRule="auto"/>
              <w:rPr>
                <w:rFonts w:ascii="Times New Roman" w:eastAsia="Times New Roman" w:hAnsi="Times New Roman" w:cs="Times New Roman"/>
                <w:sz w:val="28"/>
                <w:szCs w:val="28"/>
              </w:rPr>
            </w:pPr>
          </w:p>
          <w:p w14:paraId="0111DA19" w14:textId="77777777" w:rsidR="00F37BBF" w:rsidRDefault="00F37BBF" w:rsidP="00475E87">
            <w:pPr>
              <w:spacing w:after="0" w:line="360" w:lineRule="auto"/>
              <w:rPr>
                <w:rFonts w:ascii="Times New Roman" w:eastAsia="Times New Roman" w:hAnsi="Times New Roman" w:cs="Times New Roman"/>
                <w:sz w:val="28"/>
                <w:szCs w:val="28"/>
              </w:rPr>
            </w:pPr>
          </w:p>
          <w:p w14:paraId="24E8A948" w14:textId="77777777" w:rsidR="00F37BBF" w:rsidRDefault="00F37BBF" w:rsidP="00475E87">
            <w:pPr>
              <w:spacing w:after="0" w:line="360" w:lineRule="auto"/>
              <w:rPr>
                <w:rFonts w:ascii="Times New Roman" w:eastAsia="Times New Roman" w:hAnsi="Times New Roman" w:cs="Times New Roman"/>
                <w:sz w:val="28"/>
                <w:szCs w:val="28"/>
              </w:rPr>
            </w:pPr>
          </w:p>
          <w:p w14:paraId="0CB2EB7A" w14:textId="77777777" w:rsidR="00F37BBF" w:rsidRDefault="00F37BBF" w:rsidP="00475E87">
            <w:pPr>
              <w:spacing w:after="0" w:line="360" w:lineRule="auto"/>
              <w:rPr>
                <w:rFonts w:ascii="Times New Roman" w:eastAsia="Times New Roman" w:hAnsi="Times New Roman" w:cs="Times New Roman"/>
                <w:sz w:val="28"/>
                <w:szCs w:val="28"/>
              </w:rPr>
            </w:pPr>
          </w:p>
          <w:p w14:paraId="07A8DDC2" w14:textId="52D8BC15" w:rsidR="00475E87" w:rsidRPr="0078191D" w:rsidRDefault="00475E87" w:rsidP="00475E87">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Керівники:</w:t>
            </w:r>
          </w:p>
        </w:tc>
        <w:tc>
          <w:tcPr>
            <w:tcW w:w="5346" w:type="dxa"/>
            <w:shd w:val="clear" w:color="auto" w:fill="auto"/>
          </w:tcPr>
          <w:p w14:paraId="095660E6" w14:textId="77777777" w:rsidR="00475E87" w:rsidRDefault="00475E87" w:rsidP="00475E87">
            <w:pPr>
              <w:spacing w:after="0" w:line="360" w:lineRule="auto"/>
              <w:jc w:val="center"/>
              <w:rPr>
                <w:rFonts w:ascii="Times New Roman" w:eastAsia="Times New Roman" w:hAnsi="Times New Roman" w:cs="Times New Roman"/>
                <w:bCs/>
                <w:sz w:val="28"/>
                <w:szCs w:val="28"/>
              </w:rPr>
            </w:pPr>
          </w:p>
          <w:p w14:paraId="55B10884" w14:textId="77777777" w:rsidR="00F37BBF" w:rsidRPr="00F37BBF" w:rsidRDefault="00475E87" w:rsidP="00F37BBF">
            <w:pPr>
              <w:spacing w:after="0" w:line="360" w:lineRule="auto"/>
              <w:jc w:val="both"/>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rPr>
              <w:t>Сивохіна Дар’я</w:t>
            </w:r>
            <w:r w:rsidR="005F2038">
              <w:rPr>
                <w:rFonts w:ascii="Times New Roman" w:eastAsia="Times New Roman" w:hAnsi="Times New Roman" w:cs="Times New Roman"/>
                <w:bCs/>
                <w:sz w:val="28"/>
                <w:szCs w:val="28"/>
              </w:rPr>
              <w:t xml:space="preserve"> </w:t>
            </w:r>
            <w:r w:rsidR="005F2038">
              <w:rPr>
                <w:rFonts w:ascii="Times New Roman" w:eastAsia="Times New Roman" w:hAnsi="Times New Roman" w:cs="Times New Roman"/>
                <w:bCs/>
                <w:sz w:val="28"/>
                <w:szCs w:val="28"/>
                <w:lang w:val="ru-RU"/>
              </w:rPr>
              <w:t>Дмитрівна</w:t>
            </w:r>
            <w:r w:rsidR="00F37BBF">
              <w:rPr>
                <w:rFonts w:ascii="Times New Roman" w:eastAsia="Times New Roman" w:hAnsi="Times New Roman" w:cs="Times New Roman"/>
                <w:bCs/>
                <w:sz w:val="28"/>
                <w:szCs w:val="28"/>
                <w:lang w:val="ru-RU"/>
              </w:rPr>
              <w:t xml:space="preserve">, студентка групи ХЛ-41, </w:t>
            </w:r>
            <w:r w:rsidR="00F37BBF" w:rsidRPr="00F37BBF">
              <w:rPr>
                <w:rFonts w:ascii="Times New Roman" w:eastAsia="Times New Roman" w:hAnsi="Times New Roman" w:cs="Times New Roman"/>
                <w:bCs/>
                <w:sz w:val="28"/>
                <w:szCs w:val="28"/>
                <w:lang w:val="ru-RU"/>
              </w:rPr>
              <w:t>0637099258</w:t>
            </w:r>
          </w:p>
          <w:p w14:paraId="5F155D27" w14:textId="60503BC5" w:rsidR="00475E87" w:rsidRDefault="00161D98" w:rsidP="00F37BBF">
            <w:pPr>
              <w:spacing w:after="0" w:line="360" w:lineRule="auto"/>
              <w:jc w:val="both"/>
              <w:rPr>
                <w:rFonts w:ascii="Times New Roman" w:eastAsia="Times New Roman" w:hAnsi="Times New Roman" w:cs="Times New Roman"/>
                <w:bCs/>
                <w:sz w:val="28"/>
                <w:szCs w:val="28"/>
                <w:lang w:val="ru-RU"/>
              </w:rPr>
            </w:pPr>
            <w:hyperlink r:id="rId8" w:history="1">
              <w:r w:rsidR="00F37BBF" w:rsidRPr="002E0CB3">
                <w:rPr>
                  <w:rStyle w:val="af"/>
                  <w:rFonts w:ascii="Times New Roman" w:eastAsia="Times New Roman" w:hAnsi="Times New Roman" w:cs="Times New Roman"/>
                  <w:bCs/>
                  <w:sz w:val="28"/>
                  <w:szCs w:val="28"/>
                  <w:lang w:val="ru-RU"/>
                </w:rPr>
                <w:t>sivokhina.daria@gmail.com</w:t>
              </w:r>
            </w:hyperlink>
          </w:p>
          <w:p w14:paraId="7A97BDC2" w14:textId="77777777" w:rsidR="00F37BBF" w:rsidRPr="00F37BBF" w:rsidRDefault="00475E87" w:rsidP="00F37BBF">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Сухіна Єлизавета </w:t>
            </w:r>
            <w:r w:rsidR="005F2038">
              <w:rPr>
                <w:rFonts w:ascii="Times New Roman" w:eastAsia="Times New Roman" w:hAnsi="Times New Roman" w:cs="Times New Roman"/>
                <w:bCs/>
                <w:sz w:val="28"/>
                <w:szCs w:val="28"/>
              </w:rPr>
              <w:t>Вадимівна</w:t>
            </w:r>
            <w:r w:rsidR="00F37BBF">
              <w:rPr>
                <w:rFonts w:ascii="Times New Roman" w:eastAsia="Times New Roman" w:hAnsi="Times New Roman" w:cs="Times New Roman"/>
                <w:bCs/>
                <w:sz w:val="28"/>
                <w:szCs w:val="28"/>
              </w:rPr>
              <w:t xml:space="preserve">, студентка групи ХЛ-11, </w:t>
            </w:r>
            <w:r w:rsidR="00F37BBF" w:rsidRPr="00F37BBF">
              <w:rPr>
                <w:rFonts w:ascii="Times New Roman" w:eastAsia="Times New Roman" w:hAnsi="Times New Roman" w:cs="Times New Roman"/>
                <w:bCs/>
                <w:sz w:val="28"/>
                <w:szCs w:val="28"/>
              </w:rPr>
              <w:t>0664530498</w:t>
            </w:r>
          </w:p>
          <w:p w14:paraId="5D244CEE" w14:textId="2A57C1E6" w:rsidR="00475E87" w:rsidRDefault="00F37BBF" w:rsidP="00F37BBF">
            <w:pPr>
              <w:spacing w:after="0" w:line="360" w:lineRule="auto"/>
              <w:jc w:val="both"/>
              <w:rPr>
                <w:rFonts w:ascii="Times New Roman" w:eastAsia="Times New Roman" w:hAnsi="Times New Roman" w:cs="Times New Roman"/>
                <w:bCs/>
                <w:sz w:val="28"/>
                <w:szCs w:val="28"/>
              </w:rPr>
            </w:pPr>
            <w:r w:rsidRPr="00F37BBF">
              <w:rPr>
                <w:rFonts w:ascii="Times New Roman" w:eastAsia="Times New Roman" w:hAnsi="Times New Roman" w:cs="Times New Roman"/>
                <w:bCs/>
                <w:sz w:val="28"/>
                <w:szCs w:val="28"/>
              </w:rPr>
              <w:t>nastya.sukhena@ gmail.com</w:t>
            </w:r>
          </w:p>
          <w:p w14:paraId="084A3C14" w14:textId="22A62D6E" w:rsidR="00475E87" w:rsidRDefault="00475E87" w:rsidP="00475E87">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Варибрус В.П.</w:t>
            </w:r>
          </w:p>
          <w:p w14:paraId="74500BF4" w14:textId="174F28B1" w:rsidR="00475E87" w:rsidRPr="00475E87" w:rsidRDefault="00475E87" w:rsidP="00475E87">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Туз Н.В.</w:t>
            </w:r>
          </w:p>
        </w:tc>
      </w:tr>
    </w:tbl>
    <w:p w14:paraId="69B9AD66" w14:textId="77777777" w:rsidR="0078191D" w:rsidRPr="0078191D" w:rsidRDefault="0078191D" w:rsidP="0078191D">
      <w:pPr>
        <w:rPr>
          <w:rFonts w:ascii="Times New Roman" w:eastAsia="Times New Roman" w:hAnsi="Times New Roman" w:cs="Times New Roman"/>
          <w:sz w:val="28"/>
          <w:szCs w:val="28"/>
        </w:rPr>
      </w:pPr>
    </w:p>
    <w:p w14:paraId="503F6076" w14:textId="7B38AA9B" w:rsidR="0078191D" w:rsidRPr="0078191D" w:rsidRDefault="0078191D" w:rsidP="0078191D">
      <w:pPr>
        <w:rPr>
          <w:rFonts w:ascii="Times New Roman" w:eastAsia="Times New Roman" w:hAnsi="Times New Roman" w:cs="Times New Roman"/>
          <w:sz w:val="28"/>
          <w:szCs w:val="28"/>
        </w:rPr>
      </w:pPr>
      <w:r w:rsidRPr="0078191D">
        <w:rPr>
          <w:rFonts w:ascii="Times New Roman" w:eastAsia="Times New Roman" w:hAnsi="Times New Roman" w:cs="Times New Roman"/>
          <w:sz w:val="28"/>
          <w:szCs w:val="28"/>
        </w:rPr>
        <w:t xml:space="preserve"> </w:t>
      </w:r>
    </w:p>
    <w:p w14:paraId="4A3B70F4" w14:textId="38CE8EDF" w:rsidR="006920B4" w:rsidRDefault="00F37BBF" w:rsidP="00475E87">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Харків </w:t>
      </w:r>
      <w:r w:rsidR="0078191D" w:rsidRPr="0078191D">
        <w:rPr>
          <w:rFonts w:ascii="Times New Roman" w:eastAsia="Times New Roman" w:hAnsi="Times New Roman" w:cs="Times New Roman"/>
          <w:sz w:val="28"/>
          <w:szCs w:val="28"/>
        </w:rPr>
        <w:t>202</w:t>
      </w:r>
      <w:r w:rsidR="00475E87">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рік</w:t>
      </w:r>
    </w:p>
    <w:p w14:paraId="0EBED49D" w14:textId="277A31D0" w:rsidR="006920B4" w:rsidRDefault="00443BDB" w:rsidP="00475E87">
      <w:pP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Зміст</w:t>
      </w:r>
    </w:p>
    <w:tbl>
      <w:tblPr>
        <w:tblStyle w:val="a5"/>
        <w:tblW w:w="9628" w:type="dxa"/>
        <w:tblInd w:w="0" w:type="dxa"/>
        <w:tblLayout w:type="fixed"/>
        <w:tblLook w:val="0400" w:firstRow="0" w:lastRow="0" w:firstColumn="0" w:lastColumn="0" w:noHBand="0" w:noVBand="1"/>
      </w:tblPr>
      <w:tblGrid>
        <w:gridCol w:w="8789"/>
        <w:gridCol w:w="277"/>
        <w:gridCol w:w="562"/>
      </w:tblGrid>
      <w:tr w:rsidR="00A5734E" w14:paraId="3E2BE8FC" w14:textId="77777777" w:rsidTr="00A5734E">
        <w:trPr>
          <w:trHeight w:val="208"/>
        </w:trPr>
        <w:tc>
          <w:tcPr>
            <w:tcW w:w="8789" w:type="dxa"/>
            <w:vAlign w:val="center"/>
          </w:tcPr>
          <w:p w14:paraId="49EF494D" w14:textId="561BF23E" w:rsidR="00A5734E" w:rsidRPr="00A5734E" w:rsidRDefault="001A2E40" w:rsidP="00A5734E">
            <w:pPr>
              <w:spacing w:line="360" w:lineRule="auto"/>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ВСТУП</w:t>
            </w:r>
          </w:p>
        </w:tc>
        <w:tc>
          <w:tcPr>
            <w:tcW w:w="277" w:type="dxa"/>
            <w:vAlign w:val="center"/>
          </w:tcPr>
          <w:p w14:paraId="776BD9EC" w14:textId="01D1BDD2" w:rsidR="00A5734E" w:rsidRPr="00A5734E" w:rsidRDefault="00A5734E" w:rsidP="00A5734E">
            <w:pPr>
              <w:spacing w:line="360" w:lineRule="auto"/>
              <w:rPr>
                <w:rFonts w:ascii="Times New Roman" w:eastAsia="Times New Roman" w:hAnsi="Times New Roman" w:cs="Times New Roman"/>
                <w:sz w:val="28"/>
                <w:szCs w:val="28"/>
                <w:lang w:val="ru-RU"/>
              </w:rPr>
            </w:pPr>
          </w:p>
        </w:tc>
        <w:tc>
          <w:tcPr>
            <w:tcW w:w="562" w:type="dxa"/>
            <w:vAlign w:val="center"/>
          </w:tcPr>
          <w:p w14:paraId="7BDBE6A3" w14:textId="0BF122C8" w:rsidR="00A5734E" w:rsidRDefault="00A5734E" w:rsidP="00A5734E">
            <w:pPr>
              <w:spacing w:line="360" w:lineRule="auto"/>
              <w:rPr>
                <w:rFonts w:ascii="Times New Roman" w:eastAsia="Times New Roman" w:hAnsi="Times New Roman" w:cs="Times New Roman"/>
                <w:sz w:val="28"/>
                <w:szCs w:val="28"/>
              </w:rPr>
            </w:pPr>
          </w:p>
        </w:tc>
      </w:tr>
      <w:tr w:rsidR="00A5734E" w14:paraId="06166981" w14:textId="77777777" w:rsidTr="00A5734E">
        <w:trPr>
          <w:trHeight w:val="208"/>
        </w:trPr>
        <w:tc>
          <w:tcPr>
            <w:tcW w:w="8789" w:type="dxa"/>
            <w:vAlign w:val="center"/>
          </w:tcPr>
          <w:p w14:paraId="753B5844" w14:textId="49871EA8"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 ТЕОРЕТИЧНА ЧАСТИНА</w:t>
            </w:r>
          </w:p>
        </w:tc>
        <w:tc>
          <w:tcPr>
            <w:tcW w:w="277" w:type="dxa"/>
            <w:vAlign w:val="center"/>
          </w:tcPr>
          <w:p w14:paraId="00B61D72" w14:textId="666BDF2E" w:rsidR="00A5734E" w:rsidRPr="00A5734E" w:rsidRDefault="00A5734E" w:rsidP="00A5734E">
            <w:pPr>
              <w:spacing w:line="360" w:lineRule="auto"/>
              <w:rPr>
                <w:rFonts w:ascii="Times New Roman" w:eastAsia="Times New Roman" w:hAnsi="Times New Roman" w:cs="Times New Roman"/>
                <w:sz w:val="28"/>
                <w:szCs w:val="28"/>
                <w:lang w:val="ru-RU"/>
              </w:rPr>
            </w:pPr>
          </w:p>
        </w:tc>
        <w:tc>
          <w:tcPr>
            <w:tcW w:w="562" w:type="dxa"/>
            <w:vAlign w:val="center"/>
          </w:tcPr>
          <w:p w14:paraId="659451E3" w14:textId="0929090C" w:rsidR="00A5734E" w:rsidRDefault="00A5734E" w:rsidP="00A5734E">
            <w:pPr>
              <w:spacing w:line="360" w:lineRule="auto"/>
              <w:rPr>
                <w:rFonts w:ascii="Times New Roman" w:eastAsia="Times New Roman" w:hAnsi="Times New Roman" w:cs="Times New Roman"/>
                <w:sz w:val="28"/>
                <w:szCs w:val="28"/>
              </w:rPr>
            </w:pPr>
          </w:p>
        </w:tc>
      </w:tr>
      <w:tr w:rsidR="00A5734E" w14:paraId="75DC4B15" w14:textId="77777777" w:rsidTr="00A5734E">
        <w:trPr>
          <w:trHeight w:val="208"/>
        </w:trPr>
        <w:tc>
          <w:tcPr>
            <w:tcW w:w="8789" w:type="dxa"/>
            <w:vAlign w:val="center"/>
          </w:tcPr>
          <w:p w14:paraId="69020230" w14:textId="5FAFED05"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1.1 Аналіз українського органічного сектору</w:t>
            </w:r>
          </w:p>
        </w:tc>
        <w:tc>
          <w:tcPr>
            <w:tcW w:w="277" w:type="dxa"/>
            <w:vAlign w:val="center"/>
          </w:tcPr>
          <w:p w14:paraId="0D1ADDA2" w14:textId="535DC2E6" w:rsidR="00A5734E" w:rsidRPr="00A5734E" w:rsidRDefault="00A5734E" w:rsidP="00A5734E">
            <w:pPr>
              <w:spacing w:line="360" w:lineRule="auto"/>
              <w:rPr>
                <w:rFonts w:ascii="Times New Roman" w:eastAsia="Times New Roman" w:hAnsi="Times New Roman" w:cs="Times New Roman"/>
                <w:sz w:val="28"/>
                <w:szCs w:val="28"/>
                <w:lang w:val="ru-RU"/>
              </w:rPr>
            </w:pPr>
          </w:p>
        </w:tc>
        <w:tc>
          <w:tcPr>
            <w:tcW w:w="562" w:type="dxa"/>
            <w:vAlign w:val="center"/>
          </w:tcPr>
          <w:p w14:paraId="5AB53C6F" w14:textId="064CC0A5" w:rsidR="00A5734E" w:rsidRDefault="00A5734E" w:rsidP="00A5734E">
            <w:pPr>
              <w:spacing w:line="360" w:lineRule="auto"/>
              <w:rPr>
                <w:rFonts w:ascii="Times New Roman" w:eastAsia="Times New Roman" w:hAnsi="Times New Roman" w:cs="Times New Roman"/>
                <w:sz w:val="28"/>
                <w:szCs w:val="28"/>
              </w:rPr>
            </w:pPr>
          </w:p>
        </w:tc>
      </w:tr>
      <w:tr w:rsidR="00A5734E" w14:paraId="7B5944DD" w14:textId="77777777" w:rsidTr="00A5734E">
        <w:trPr>
          <w:trHeight w:val="208"/>
        </w:trPr>
        <w:tc>
          <w:tcPr>
            <w:tcW w:w="8789" w:type="dxa"/>
            <w:vAlign w:val="center"/>
          </w:tcPr>
          <w:p w14:paraId="562E7460" w14:textId="4AC3FEBF"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1.2 Тренди світового ринку борошняних кондитерських виробів</w:t>
            </w:r>
          </w:p>
        </w:tc>
        <w:tc>
          <w:tcPr>
            <w:tcW w:w="277" w:type="dxa"/>
            <w:vAlign w:val="center"/>
          </w:tcPr>
          <w:p w14:paraId="4F33771E" w14:textId="4F0AE492" w:rsidR="00A5734E" w:rsidRPr="00A5734E" w:rsidRDefault="00A5734E" w:rsidP="00A5734E">
            <w:pPr>
              <w:spacing w:line="360" w:lineRule="auto"/>
              <w:rPr>
                <w:rFonts w:ascii="Times New Roman" w:eastAsia="Times New Roman" w:hAnsi="Times New Roman" w:cs="Times New Roman"/>
                <w:sz w:val="28"/>
                <w:szCs w:val="28"/>
                <w:lang w:val="ru-RU"/>
              </w:rPr>
            </w:pPr>
          </w:p>
        </w:tc>
        <w:tc>
          <w:tcPr>
            <w:tcW w:w="562" w:type="dxa"/>
            <w:vAlign w:val="center"/>
          </w:tcPr>
          <w:p w14:paraId="046D977D" w14:textId="7B24B86C" w:rsidR="00A5734E" w:rsidRDefault="00A5734E" w:rsidP="00A5734E">
            <w:pPr>
              <w:spacing w:line="360" w:lineRule="auto"/>
              <w:rPr>
                <w:rFonts w:ascii="Times New Roman" w:eastAsia="Times New Roman" w:hAnsi="Times New Roman" w:cs="Times New Roman"/>
                <w:sz w:val="28"/>
                <w:szCs w:val="28"/>
              </w:rPr>
            </w:pPr>
          </w:p>
        </w:tc>
      </w:tr>
      <w:tr w:rsidR="00A5734E" w14:paraId="727F24ED" w14:textId="77777777" w:rsidTr="00A5734E">
        <w:trPr>
          <w:trHeight w:val="208"/>
        </w:trPr>
        <w:tc>
          <w:tcPr>
            <w:tcW w:w="8789" w:type="dxa"/>
            <w:vAlign w:val="center"/>
          </w:tcPr>
          <w:p w14:paraId="44D4C8E5" w14:textId="07E6F85E" w:rsidR="00A5734E" w:rsidRPr="00A5734E" w:rsidRDefault="00A5734E" w:rsidP="001A2E40">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Жолуді як органічний елемент відродження стародавньої української кухні</w:t>
            </w:r>
          </w:p>
        </w:tc>
        <w:tc>
          <w:tcPr>
            <w:tcW w:w="277" w:type="dxa"/>
            <w:vAlign w:val="center"/>
          </w:tcPr>
          <w:p w14:paraId="322BE5B0"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78264551" w14:textId="77777777" w:rsidR="00A5734E" w:rsidRPr="00A5734E" w:rsidRDefault="00A5734E" w:rsidP="00A5734E">
            <w:pPr>
              <w:spacing w:line="360" w:lineRule="auto"/>
              <w:rPr>
                <w:rFonts w:ascii="Times New Roman" w:eastAsia="Times New Roman" w:hAnsi="Times New Roman" w:cs="Times New Roman"/>
                <w:sz w:val="28"/>
                <w:szCs w:val="28"/>
              </w:rPr>
            </w:pPr>
          </w:p>
          <w:p w14:paraId="59176B60" w14:textId="5C10B46F" w:rsidR="00A5734E" w:rsidRPr="00A5734E" w:rsidRDefault="00A5734E" w:rsidP="00A5734E">
            <w:pPr>
              <w:spacing w:line="360" w:lineRule="auto"/>
              <w:rPr>
                <w:rFonts w:ascii="Times New Roman" w:eastAsia="Times New Roman" w:hAnsi="Times New Roman" w:cs="Times New Roman"/>
                <w:sz w:val="28"/>
                <w:szCs w:val="28"/>
                <w:lang w:val="ru-RU"/>
              </w:rPr>
            </w:pPr>
          </w:p>
        </w:tc>
      </w:tr>
      <w:tr w:rsidR="00A5734E" w14:paraId="2DC41B28" w14:textId="77777777" w:rsidTr="00A5734E">
        <w:trPr>
          <w:trHeight w:val="208"/>
        </w:trPr>
        <w:tc>
          <w:tcPr>
            <w:tcW w:w="8789" w:type="dxa"/>
            <w:vAlign w:val="center"/>
          </w:tcPr>
          <w:p w14:paraId="5C934B1D" w14:textId="31C72A89" w:rsidR="00A5734E" w:rsidRPr="00A5734E" w:rsidRDefault="00A5734E" w:rsidP="00A5734E">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1.4 Досвід використання жолудевих добавок в харчовій промисловості</w:t>
            </w:r>
          </w:p>
        </w:tc>
        <w:tc>
          <w:tcPr>
            <w:tcW w:w="277" w:type="dxa"/>
            <w:vAlign w:val="center"/>
          </w:tcPr>
          <w:p w14:paraId="19B56D55"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60300887" w14:textId="42D2F328" w:rsidR="00A5734E" w:rsidRPr="00A5734E" w:rsidRDefault="00A5734E" w:rsidP="00A5734E">
            <w:pPr>
              <w:spacing w:line="360" w:lineRule="auto"/>
              <w:rPr>
                <w:rFonts w:ascii="Times New Roman" w:eastAsia="Times New Roman" w:hAnsi="Times New Roman" w:cs="Times New Roman"/>
                <w:sz w:val="28"/>
                <w:szCs w:val="28"/>
                <w:lang w:val="ru-RU"/>
              </w:rPr>
            </w:pPr>
          </w:p>
        </w:tc>
      </w:tr>
      <w:tr w:rsidR="00A5734E" w14:paraId="6E6BB1E7" w14:textId="77777777" w:rsidTr="00A5734E">
        <w:trPr>
          <w:trHeight w:val="208"/>
        </w:trPr>
        <w:tc>
          <w:tcPr>
            <w:tcW w:w="8789" w:type="dxa"/>
            <w:vAlign w:val="center"/>
          </w:tcPr>
          <w:p w14:paraId="62764FEE" w14:textId="75311F89"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w:t>
            </w:r>
            <w:r w:rsidRPr="00475E87">
              <w:rPr>
                <w:rFonts w:ascii="Times New Roman" w:eastAsia="Times New Roman" w:hAnsi="Times New Roman" w:cs="Times New Roman"/>
                <w:sz w:val="28"/>
                <w:szCs w:val="28"/>
              </w:rPr>
              <w:t xml:space="preserve"> ЕКСПЕРИМЕНТАЛЬНА ЧАСТИНА</w:t>
            </w:r>
            <w:r>
              <w:rPr>
                <w:rFonts w:ascii="Times New Roman" w:eastAsia="Times New Roman" w:hAnsi="Times New Roman" w:cs="Times New Roman"/>
                <w:sz w:val="28"/>
                <w:szCs w:val="28"/>
              </w:rPr>
              <w:t xml:space="preserve"> </w:t>
            </w:r>
          </w:p>
        </w:tc>
        <w:tc>
          <w:tcPr>
            <w:tcW w:w="277" w:type="dxa"/>
            <w:vAlign w:val="center"/>
          </w:tcPr>
          <w:p w14:paraId="6FE550FF"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4B614A49" w14:textId="40B79DEA" w:rsidR="00A5734E" w:rsidRPr="00A5734E" w:rsidRDefault="00A5734E" w:rsidP="00A5734E">
            <w:pPr>
              <w:spacing w:line="360" w:lineRule="auto"/>
              <w:rPr>
                <w:rFonts w:ascii="Times New Roman" w:eastAsia="Times New Roman" w:hAnsi="Times New Roman" w:cs="Times New Roman"/>
                <w:sz w:val="28"/>
                <w:szCs w:val="28"/>
                <w:lang w:val="ru-RU"/>
              </w:rPr>
            </w:pPr>
          </w:p>
        </w:tc>
      </w:tr>
      <w:tr w:rsidR="00A5734E" w14:paraId="7C34AAB5" w14:textId="77777777" w:rsidTr="00A5734E">
        <w:trPr>
          <w:trHeight w:val="208"/>
        </w:trPr>
        <w:tc>
          <w:tcPr>
            <w:tcW w:w="8789" w:type="dxa"/>
            <w:vAlign w:val="center"/>
          </w:tcPr>
          <w:p w14:paraId="3013B1ED" w14:textId="77777777" w:rsidR="00A5734E" w:rsidRDefault="00A5734E" w:rsidP="00A5734E">
            <w:pPr>
              <w:spacing w:line="360" w:lineRule="auto"/>
              <w:jc w:val="both"/>
              <w:rPr>
                <w:rFonts w:ascii="Times New Roman" w:hAnsi="Times New Roman"/>
                <w:sz w:val="28"/>
                <w:szCs w:val="28"/>
              </w:rPr>
            </w:pPr>
            <w:r>
              <w:rPr>
                <w:rFonts w:ascii="Times New Roman" w:eastAsia="Times New Roman" w:hAnsi="Times New Roman" w:cs="Times New Roman"/>
                <w:sz w:val="28"/>
                <w:szCs w:val="28"/>
              </w:rPr>
              <w:t>2.</w:t>
            </w:r>
            <w:r w:rsidRPr="00E570AE">
              <w:rPr>
                <w:rFonts w:ascii="Times New Roman" w:eastAsia="Times New Roman" w:hAnsi="Times New Roman" w:cs="Times New Roman"/>
                <w:sz w:val="28"/>
                <w:szCs w:val="28"/>
              </w:rPr>
              <w:t xml:space="preserve">1 </w:t>
            </w:r>
            <w:r w:rsidRPr="00E570AE">
              <w:rPr>
                <w:rFonts w:ascii="Times New Roman" w:hAnsi="Times New Roman"/>
                <w:sz w:val="28"/>
                <w:szCs w:val="28"/>
              </w:rPr>
              <w:t xml:space="preserve">Об’єкти, матеріали та методи досліджень. </w:t>
            </w:r>
          </w:p>
          <w:p w14:paraId="69B79CA4" w14:textId="7893B6BD" w:rsidR="00A5734E" w:rsidRPr="00A5734E" w:rsidRDefault="00A5734E" w:rsidP="001A2E40">
            <w:pPr>
              <w:spacing w:line="360" w:lineRule="auto"/>
              <w:jc w:val="both"/>
              <w:rPr>
                <w:rFonts w:ascii="Times New Roman" w:hAnsi="Times New Roman"/>
                <w:sz w:val="28"/>
                <w:szCs w:val="28"/>
                <w:lang w:val="ru-RU"/>
              </w:rPr>
            </w:pPr>
            <w:r w:rsidRPr="00E570AE">
              <w:rPr>
                <w:rFonts w:ascii="Times New Roman" w:hAnsi="Times New Roman"/>
                <w:sz w:val="28"/>
                <w:szCs w:val="28"/>
              </w:rPr>
              <w:t>Планування експерименту</w:t>
            </w:r>
          </w:p>
        </w:tc>
        <w:tc>
          <w:tcPr>
            <w:tcW w:w="277" w:type="dxa"/>
            <w:vAlign w:val="center"/>
          </w:tcPr>
          <w:p w14:paraId="44012E19"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4A995C9B" w14:textId="77777777" w:rsidR="00A5734E" w:rsidRDefault="00A5734E" w:rsidP="00A5734E">
            <w:pPr>
              <w:spacing w:line="360" w:lineRule="auto"/>
              <w:rPr>
                <w:rFonts w:ascii="Times New Roman" w:eastAsia="Times New Roman" w:hAnsi="Times New Roman" w:cs="Times New Roman"/>
                <w:sz w:val="28"/>
                <w:szCs w:val="28"/>
                <w:lang w:val="ru-RU"/>
              </w:rPr>
            </w:pPr>
          </w:p>
          <w:p w14:paraId="7C524BD8" w14:textId="5F31F32C" w:rsidR="00A5734E" w:rsidRPr="00A5734E" w:rsidRDefault="00A5734E" w:rsidP="00A5734E">
            <w:pPr>
              <w:spacing w:line="360" w:lineRule="auto"/>
              <w:rPr>
                <w:rFonts w:ascii="Times New Roman" w:eastAsia="Times New Roman" w:hAnsi="Times New Roman" w:cs="Times New Roman"/>
                <w:sz w:val="28"/>
                <w:szCs w:val="28"/>
                <w:lang w:val="ru-RU"/>
              </w:rPr>
            </w:pPr>
          </w:p>
        </w:tc>
      </w:tr>
      <w:tr w:rsidR="00A5734E" w14:paraId="1D841B46" w14:textId="77777777" w:rsidTr="00A5734E">
        <w:trPr>
          <w:trHeight w:val="208"/>
        </w:trPr>
        <w:tc>
          <w:tcPr>
            <w:tcW w:w="8789" w:type="dxa"/>
            <w:vAlign w:val="center"/>
          </w:tcPr>
          <w:p w14:paraId="29085B23" w14:textId="55D6671F"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2.2 Результати власних досліджень</w:t>
            </w:r>
          </w:p>
        </w:tc>
        <w:tc>
          <w:tcPr>
            <w:tcW w:w="277" w:type="dxa"/>
            <w:vAlign w:val="center"/>
          </w:tcPr>
          <w:p w14:paraId="409D2382"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67680B3D" w14:textId="1A4ABEAC" w:rsidR="00A5734E" w:rsidRPr="00A5734E" w:rsidRDefault="00A5734E" w:rsidP="00A5734E">
            <w:pPr>
              <w:spacing w:line="360" w:lineRule="auto"/>
              <w:rPr>
                <w:rFonts w:ascii="Times New Roman" w:eastAsia="Times New Roman" w:hAnsi="Times New Roman" w:cs="Times New Roman"/>
                <w:sz w:val="28"/>
                <w:szCs w:val="28"/>
                <w:lang w:val="ru-RU"/>
              </w:rPr>
            </w:pPr>
          </w:p>
        </w:tc>
      </w:tr>
      <w:tr w:rsidR="00A5734E" w14:paraId="3C5B436B" w14:textId="77777777" w:rsidTr="00A5734E">
        <w:trPr>
          <w:trHeight w:val="208"/>
        </w:trPr>
        <w:tc>
          <w:tcPr>
            <w:tcW w:w="8789" w:type="dxa"/>
            <w:vAlign w:val="center"/>
          </w:tcPr>
          <w:p w14:paraId="57883684" w14:textId="1D3EF0D9"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ВИСНОВКИ</w:t>
            </w:r>
          </w:p>
        </w:tc>
        <w:tc>
          <w:tcPr>
            <w:tcW w:w="277" w:type="dxa"/>
            <w:vAlign w:val="center"/>
          </w:tcPr>
          <w:p w14:paraId="1FA041BE"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6206DD0E" w14:textId="40817E3D" w:rsidR="00A5734E" w:rsidRPr="00A5734E" w:rsidRDefault="00A5734E" w:rsidP="00A5734E">
            <w:pPr>
              <w:spacing w:line="360" w:lineRule="auto"/>
              <w:rPr>
                <w:rFonts w:ascii="Times New Roman" w:eastAsia="Times New Roman" w:hAnsi="Times New Roman" w:cs="Times New Roman"/>
                <w:sz w:val="28"/>
                <w:szCs w:val="28"/>
                <w:lang w:val="ru-RU"/>
              </w:rPr>
            </w:pPr>
          </w:p>
        </w:tc>
      </w:tr>
      <w:tr w:rsidR="00A5734E" w14:paraId="59603FB0" w14:textId="77777777" w:rsidTr="00A5734E">
        <w:tc>
          <w:tcPr>
            <w:tcW w:w="8789" w:type="dxa"/>
            <w:vAlign w:val="center"/>
          </w:tcPr>
          <w:p w14:paraId="62D4055F" w14:textId="12AA6D7B" w:rsidR="00A5734E" w:rsidRPr="00A5734E" w:rsidRDefault="00A5734E" w:rsidP="001A2E40">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СПИСОК ВИКОРИСТАНИХ ДЖЕРЕЛ</w:t>
            </w:r>
          </w:p>
        </w:tc>
        <w:tc>
          <w:tcPr>
            <w:tcW w:w="277" w:type="dxa"/>
            <w:vAlign w:val="center"/>
          </w:tcPr>
          <w:p w14:paraId="7B3A39E7" w14:textId="77777777" w:rsidR="00A5734E" w:rsidRDefault="00A5734E" w:rsidP="00A5734E">
            <w:pPr>
              <w:spacing w:line="360" w:lineRule="auto"/>
              <w:rPr>
                <w:rFonts w:ascii="Times New Roman" w:eastAsia="Times New Roman" w:hAnsi="Times New Roman" w:cs="Times New Roman"/>
                <w:sz w:val="28"/>
                <w:szCs w:val="28"/>
              </w:rPr>
            </w:pPr>
          </w:p>
        </w:tc>
        <w:tc>
          <w:tcPr>
            <w:tcW w:w="562" w:type="dxa"/>
            <w:vAlign w:val="center"/>
          </w:tcPr>
          <w:p w14:paraId="7ADF08C4" w14:textId="42D4B504" w:rsidR="00A5734E" w:rsidRPr="00A5734E" w:rsidRDefault="00A5734E" w:rsidP="00A5734E">
            <w:pPr>
              <w:spacing w:line="360" w:lineRule="auto"/>
              <w:rPr>
                <w:rFonts w:ascii="Times New Roman" w:eastAsia="Times New Roman" w:hAnsi="Times New Roman" w:cs="Times New Roman"/>
                <w:sz w:val="28"/>
                <w:szCs w:val="28"/>
                <w:lang w:val="ru-RU"/>
              </w:rPr>
            </w:pPr>
          </w:p>
        </w:tc>
      </w:tr>
    </w:tbl>
    <w:p w14:paraId="5C781FC6" w14:textId="77777777" w:rsidR="006920B4" w:rsidRDefault="006920B4">
      <w:pPr>
        <w:spacing w:after="0" w:line="360" w:lineRule="auto"/>
        <w:jc w:val="center"/>
        <w:rPr>
          <w:rFonts w:ascii="Times New Roman" w:eastAsia="Times New Roman" w:hAnsi="Times New Roman" w:cs="Times New Roman"/>
          <w:sz w:val="28"/>
          <w:szCs w:val="28"/>
        </w:rPr>
      </w:pPr>
    </w:p>
    <w:p w14:paraId="0767CACC" w14:textId="77777777" w:rsidR="006920B4" w:rsidRDefault="006920B4">
      <w:pPr>
        <w:spacing w:after="0" w:line="360" w:lineRule="auto"/>
        <w:ind w:firstLine="709"/>
        <w:jc w:val="both"/>
        <w:rPr>
          <w:rFonts w:ascii="Times New Roman" w:eastAsia="Times New Roman" w:hAnsi="Times New Roman" w:cs="Times New Roman"/>
          <w:sz w:val="28"/>
          <w:szCs w:val="28"/>
        </w:rPr>
      </w:pPr>
    </w:p>
    <w:p w14:paraId="33DB9BBF" w14:textId="3704FE4C" w:rsidR="006920B4" w:rsidRPr="00161D98" w:rsidRDefault="00A5734E">
      <w:pPr>
        <w:rPr>
          <w:rFonts w:ascii="Times New Roman" w:eastAsia="Times New Roman" w:hAnsi="Times New Roman" w:cs="Times New Roman"/>
          <w:sz w:val="28"/>
          <w:szCs w:val="28"/>
          <w:lang w:val="en-US"/>
        </w:rPr>
      </w:pPr>
      <w:r>
        <w:rPr>
          <w:noProof/>
          <w:lang w:val="en-US"/>
        </w:rPr>
        <mc:AlternateContent>
          <mc:Choice Requires="wps">
            <w:drawing>
              <wp:anchor distT="0" distB="0" distL="114300" distR="114300" simplePos="0" relativeHeight="251691008" behindDoc="0" locked="0" layoutInCell="1" allowOverlap="1" wp14:anchorId="559C835F" wp14:editId="29308319">
                <wp:simplePos x="0" y="0"/>
                <wp:positionH relativeFrom="column">
                  <wp:posOffset>5955665</wp:posOffset>
                </wp:positionH>
                <wp:positionV relativeFrom="paragraph">
                  <wp:posOffset>4390390</wp:posOffset>
                </wp:positionV>
                <wp:extent cx="247650" cy="247650"/>
                <wp:effectExtent l="0" t="0" r="0" b="0"/>
                <wp:wrapNone/>
                <wp:docPr id="306" name="Надпись 306"/>
                <wp:cNvGraphicFramePr/>
                <a:graphic xmlns:a="http://schemas.openxmlformats.org/drawingml/2006/main">
                  <a:graphicData uri="http://schemas.microsoft.com/office/word/2010/wordprocessingShape">
                    <wps:wsp>
                      <wps:cNvSpPr txBox="1"/>
                      <wps:spPr>
                        <a:xfrm>
                          <a:off x="0" y="0"/>
                          <a:ext cx="247650" cy="247650"/>
                        </a:xfrm>
                        <a:prstGeom prst="rect">
                          <a:avLst/>
                        </a:prstGeom>
                        <a:solidFill>
                          <a:schemeClr val="lt1"/>
                        </a:solidFill>
                        <a:ln w="6350">
                          <a:noFill/>
                        </a:ln>
                      </wps:spPr>
                      <wps:txbx>
                        <w:txbxContent>
                          <w:p w14:paraId="7E4A3F46" w14:textId="77777777" w:rsidR="00161D98" w:rsidRDefault="00161D9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559C835F" id="_x0000_t202" coordsize="21600,21600" o:spt="202" path="m,l,21600r21600,l21600,xe">
                <v:stroke joinstyle="miter"/>
                <v:path gradientshapeok="t" o:connecttype="rect"/>
              </v:shapetype>
              <v:shape id="Надпись 306" o:spid="_x0000_s1026" type="#_x0000_t202" style="position:absolute;margin-left:468.95pt;margin-top:345.7pt;width:19.5pt;height:19.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8khVwIAAIIEAAAOAAAAZHJzL2Uyb0RvYy54bWysVMFuEzEQvSPxD5bvZJM0TWGVTRVSBSFV&#10;baUU9ex4vVlLXo+xneyGG3d+gX/gwIEbv5D+EWPvJg2FE+LiHXvG43nvzezksqkU2QrrJOiMDnp9&#10;SoTmkEu9zuiH+8Wr15Q4z3TOFGiR0Z1w9HL68sWkNqkYQgkqF5ZgEu3S2mS09N6kSeJ4KSrmemCE&#10;RmcBtmIet3ad5JbVmL1SybDfHyc12NxY4MI5PL1qnXQa8xeF4P62KJzwRGUUa/NxtXFdhTWZTli6&#10;tsyUkndlsH+oomJS46PHVFfMM7Kx8o9UleQWHBS+x6FKoCgkFxEDohn0n6FZlsyIiAXJceZIk/t/&#10;afnN9s4SmWf0rD+mRLMKRdp/3X/bf9//3P94/Pz4hQQP8lQbl2L40uAF37yFBvU+nDs8DPCbwlbh&#10;i8AI+pHx3ZFl0XjC8XA4uhifo4ejq7Mxe/J02Vjn3wmoSDAyalHEyC3bXjvfhh5CwlsOlMwXUqm4&#10;CY0j5sqSLUPJlY8lYvLfopQmdUbHZ1hGuKQhXG8zK421BKgtpGD5ZtV0+FeQ7xC+hbaRnOELiUVe&#10;M+fvmMXOQVw4Df4Wl0IBPgKdRUkJ9tPfzkM8CopeSmrsxIy6jxtmBSXqvUap3wxGo9C6cTM6vxji&#10;xp56VqcevanmgMgHOHeGRzPEe3UwCwvVAw7NLLyKLqY5vp1RfzDnvp0PHDouZrMYhM1qmL/WS8ND&#10;6kBakOC+eWDWdDp5FPgGDj3L0mdytbEt3bONh0JGLQPBLasd79josRu6oQyTdLqPUU+/jukvAAAA&#10;//8DAFBLAwQUAAYACAAAACEApuhcfeIAAAALAQAADwAAAGRycy9kb3ducmV2LnhtbEyPTU+EMBCG&#10;7yb+h2ZMvBi3rKwgSNkY40fizcWPeOvSEYh0SmgX8N87nvQ4M0/eed5iu9heTDj6zpGC9SoCgVQ7&#10;01Gj4KW6P78C4YMmo3tHqOAbPWzL46NC58bN9IzTLjSCQ8jnWkEbwpBL6esWrfYrNyDx7dONVgce&#10;x0aaUc8cbnt5EUWJtLoj/tDqAW9brL92B6vg46x5f/LLw+scX8bD3eNUpW+mUur0ZLm5BhFwCX8w&#10;/OqzOpTstHcHMl70CrI4zRhVkGTrDQgmsjThzV5BGkcbkGUh/3cofwAAAP//AwBQSwECLQAUAAYA&#10;CAAAACEAtoM4kv4AAADhAQAAEwAAAAAAAAAAAAAAAAAAAAAAW0NvbnRlbnRfVHlwZXNdLnhtbFBL&#10;AQItABQABgAIAAAAIQA4/SH/1gAAAJQBAAALAAAAAAAAAAAAAAAAAC8BAABfcmVscy8ucmVsc1BL&#10;AQItABQABgAIAAAAIQCRj8khVwIAAIIEAAAOAAAAAAAAAAAAAAAAAC4CAABkcnMvZTJvRG9jLnht&#10;bFBLAQItABQABgAIAAAAIQCm6Fx94gAAAAsBAAAPAAAAAAAAAAAAAAAAALEEAABkcnMvZG93bnJl&#10;di54bWxQSwUGAAAAAAQABADzAAAAwAUAAAAA&#10;" fillcolor="white [3201]" stroked="f" strokeweight=".5pt">
                <v:textbox>
                  <w:txbxContent>
                    <w:p w14:paraId="7E4A3F46" w14:textId="77777777" w:rsidR="009301AD" w:rsidRDefault="009301AD"/>
                  </w:txbxContent>
                </v:textbox>
              </v:shape>
            </w:pict>
          </mc:Fallback>
        </mc:AlternateContent>
      </w:r>
      <w:r w:rsidR="00443BDB">
        <w:br w:type="page"/>
      </w:r>
    </w:p>
    <w:p w14:paraId="0AF2CB9A" w14:textId="1C737CDF" w:rsidR="006920B4" w:rsidRDefault="0078191D">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p>
    <w:p w14:paraId="13ED317F" w14:textId="79916ABE"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викликів глобалізації та євроінтеграції питання виробництва екологічно безпечних та якісних продуктів харчування є н</w:t>
      </w:r>
      <w:r w:rsidR="009301AD">
        <w:rPr>
          <w:rFonts w:ascii="Times New Roman" w:eastAsia="Times New Roman" w:hAnsi="Times New Roman" w:cs="Times New Roman"/>
          <w:sz w:val="28"/>
          <w:szCs w:val="28"/>
        </w:rPr>
        <w:t>а сьогодні актуальним, і це пов’язано</w:t>
      </w:r>
      <w:r>
        <w:rPr>
          <w:rFonts w:ascii="Times New Roman" w:eastAsia="Times New Roman" w:hAnsi="Times New Roman" w:cs="Times New Roman"/>
          <w:sz w:val="28"/>
          <w:szCs w:val="28"/>
        </w:rPr>
        <w:t xml:space="preserve"> не тільки з</w:t>
      </w:r>
      <w:r w:rsidR="009301AD">
        <w:rPr>
          <w:rFonts w:ascii="Times New Roman" w:eastAsia="Times New Roman" w:hAnsi="Times New Roman" w:cs="Times New Roman"/>
          <w:sz w:val="28"/>
          <w:szCs w:val="28"/>
        </w:rPr>
        <w:t xml:space="preserve"> завданням значної шкоди здоров’ю</w:t>
      </w:r>
      <w:r>
        <w:rPr>
          <w:rFonts w:ascii="Times New Roman" w:eastAsia="Times New Roman" w:hAnsi="Times New Roman" w:cs="Times New Roman"/>
          <w:sz w:val="28"/>
          <w:szCs w:val="28"/>
        </w:rPr>
        <w:t xml:space="preserve"> людей, але й природному середовищу. </w:t>
      </w:r>
    </w:p>
    <w:p w14:paraId="0D908DDC"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на сучасному етапі розвитку виробничих відносин все більшої популярності набувають альтернативні методи господарювання, які спрямовані як на економічне зростання країни, так і на захист довкілля.</w:t>
      </w:r>
    </w:p>
    <w:p w14:paraId="7D9EF7A7" w14:textId="201FD30E"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не найпоширенішим альтернативним мето</w:t>
      </w:r>
      <w:r w:rsidR="00FE1C4E" w:rsidRPr="00FE1C4E">
        <w:rPr>
          <w:rFonts w:ascii="Times New Roman" w:eastAsia="Times New Roman" w:hAnsi="Times New Roman" w:cs="Times New Roman"/>
          <w:sz w:val="28"/>
          <w:szCs w:val="28"/>
        </w:rPr>
        <w:t xml:space="preserve">дом </w:t>
      </w:r>
      <w:r>
        <w:rPr>
          <w:rFonts w:ascii="Times New Roman" w:eastAsia="Times New Roman" w:hAnsi="Times New Roman" w:cs="Times New Roman"/>
          <w:sz w:val="28"/>
          <w:szCs w:val="28"/>
        </w:rPr>
        <w:t>ведення сільського господарства є органічне агровиробництво, що створює потенційні можливості для задоволення зростаючого попиту споживачів на екологі</w:t>
      </w:r>
      <w:r w:rsidR="009301AD">
        <w:rPr>
          <w:rFonts w:ascii="Times New Roman" w:eastAsia="Times New Roman" w:hAnsi="Times New Roman" w:cs="Times New Roman"/>
          <w:sz w:val="28"/>
          <w:szCs w:val="28"/>
        </w:rPr>
        <w:t>чно чисті й безпечні для здоров’я</w:t>
      </w:r>
      <w:r>
        <w:rPr>
          <w:rFonts w:ascii="Times New Roman" w:eastAsia="Times New Roman" w:hAnsi="Times New Roman" w:cs="Times New Roman"/>
          <w:sz w:val="28"/>
          <w:szCs w:val="28"/>
        </w:rPr>
        <w:t xml:space="preserve"> людей продукти харчування, на які, як відомо, в багатьох європейських країнах він на органічну продукцію значно перевищує пропозицію. </w:t>
      </w:r>
    </w:p>
    <w:p w14:paraId="568FAD7D"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має чудовий потенціал, як з екологічної, такі з економічної точки зору, для збільшення площ під органічним сільським господарством. Родючі ґрунти та великі угіддя створюють сприятливі умови для переходу на органічного виробництва. </w:t>
      </w:r>
    </w:p>
    <w:p w14:paraId="60FF7CEF"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ситуація є вигідною для України, щоб зайняти чільне місце і укріпити свої позиції експортера органічної продукції.</w:t>
      </w:r>
    </w:p>
    <w:p w14:paraId="4468C593" w14:textId="77777777" w:rsidR="006920B4" w:rsidRDefault="00443BDB">
      <w:pPr>
        <w:rPr>
          <w:rFonts w:ascii="Times New Roman" w:eastAsia="Times New Roman" w:hAnsi="Times New Roman" w:cs="Times New Roman"/>
          <w:sz w:val="28"/>
          <w:szCs w:val="28"/>
        </w:rPr>
      </w:pPr>
      <w:r>
        <w:br w:type="page"/>
      </w:r>
    </w:p>
    <w:p w14:paraId="73A8B2E1" w14:textId="2A98168E" w:rsidR="000C322E" w:rsidRDefault="000C322E" w:rsidP="000C322E">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ТЕОРЕТИЧНА ЧАСТИНА</w:t>
      </w:r>
    </w:p>
    <w:p w14:paraId="02706FB3" w14:textId="2934B219" w:rsidR="006920B4" w:rsidRPr="000C322E" w:rsidRDefault="00443BDB" w:rsidP="000C322E">
      <w:pPr>
        <w:spacing w:line="360" w:lineRule="auto"/>
        <w:ind w:firstLine="708"/>
        <w:jc w:val="both"/>
        <w:rPr>
          <w:rFonts w:ascii="Times New Roman" w:eastAsia="Times New Roman" w:hAnsi="Times New Roman" w:cs="Times New Roman"/>
          <w:b/>
          <w:bCs/>
          <w:sz w:val="28"/>
          <w:szCs w:val="28"/>
        </w:rPr>
      </w:pPr>
      <w:r w:rsidRPr="000C322E">
        <w:rPr>
          <w:rFonts w:ascii="Times New Roman" w:eastAsia="Times New Roman" w:hAnsi="Times New Roman" w:cs="Times New Roman"/>
          <w:b/>
          <w:bCs/>
          <w:sz w:val="28"/>
          <w:szCs w:val="28"/>
        </w:rPr>
        <w:t>1.</w:t>
      </w:r>
      <w:r w:rsidR="00192B1F">
        <w:rPr>
          <w:rFonts w:ascii="Times New Roman" w:eastAsia="Times New Roman" w:hAnsi="Times New Roman" w:cs="Times New Roman"/>
          <w:b/>
          <w:bCs/>
          <w:sz w:val="28"/>
          <w:szCs w:val="28"/>
        </w:rPr>
        <w:t>1</w:t>
      </w:r>
      <w:r w:rsidRPr="000C322E">
        <w:rPr>
          <w:rFonts w:ascii="Times New Roman" w:eastAsia="Times New Roman" w:hAnsi="Times New Roman" w:cs="Times New Roman"/>
          <w:b/>
          <w:bCs/>
          <w:sz w:val="28"/>
          <w:szCs w:val="28"/>
        </w:rPr>
        <w:t xml:space="preserve"> </w:t>
      </w:r>
      <w:r w:rsidR="000C322E" w:rsidRPr="000C322E">
        <w:rPr>
          <w:rFonts w:ascii="Times New Roman" w:eastAsia="Times New Roman" w:hAnsi="Times New Roman" w:cs="Times New Roman"/>
          <w:b/>
          <w:bCs/>
          <w:sz w:val="28"/>
          <w:szCs w:val="28"/>
        </w:rPr>
        <w:t>Аналіз українського органічного сектору</w:t>
      </w:r>
    </w:p>
    <w:p w14:paraId="2E79CA98" w14:textId="77777777" w:rsidR="006920B4" w:rsidRPr="004316A0" w:rsidRDefault="00443BDB">
      <w:pPr>
        <w:spacing w:after="0" w:line="360" w:lineRule="auto"/>
        <w:ind w:firstLine="709"/>
        <w:jc w:val="both"/>
        <w:rPr>
          <w:rFonts w:ascii="Times New Roman" w:eastAsia="Times New Roman" w:hAnsi="Times New Roman" w:cs="Times New Roman"/>
          <w:iCs/>
          <w:sz w:val="28"/>
          <w:szCs w:val="28"/>
        </w:rPr>
      </w:pPr>
      <w:r w:rsidRPr="000C322E">
        <w:rPr>
          <w:rFonts w:ascii="Times New Roman" w:eastAsia="Times New Roman" w:hAnsi="Times New Roman" w:cs="Times New Roman"/>
          <w:bCs/>
          <w:i/>
          <w:iCs/>
          <w:sz w:val="28"/>
          <w:szCs w:val="28"/>
        </w:rPr>
        <w:t>Органічне виробництво</w:t>
      </w:r>
      <w:r>
        <w:rPr>
          <w:rFonts w:ascii="Times New Roman" w:eastAsia="Times New Roman" w:hAnsi="Times New Roman" w:cs="Times New Roman"/>
          <w:sz w:val="28"/>
          <w:szCs w:val="28"/>
        </w:rPr>
        <w:t xml:space="preserve"> – це цілісна система господарювання та виробництва харчових продуктів, яка поєднує в собі найкращі практики з огляду на збереження довкілля, рівень біологічного розмаїття, збереження природних ресурсів, застосування високих стандартів належного утримання (добробуту) тварин та метод виробництва, який відповідає певним вимогам до продуктів, виготовлених з використанням речовин та процесів природного походження.</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ab/>
      </w:r>
      <w:r w:rsidRPr="000C322E">
        <w:rPr>
          <w:rFonts w:ascii="Times New Roman" w:eastAsia="Times New Roman" w:hAnsi="Times New Roman" w:cs="Times New Roman"/>
          <w:bCs/>
          <w:i/>
          <w:iCs/>
          <w:sz w:val="28"/>
          <w:szCs w:val="28"/>
        </w:rPr>
        <w:t>Органічні продукти</w:t>
      </w:r>
      <w:r>
        <w:rPr>
          <w:rFonts w:ascii="Times New Roman" w:eastAsia="Times New Roman" w:hAnsi="Times New Roman" w:cs="Times New Roman"/>
          <w:sz w:val="28"/>
          <w:szCs w:val="28"/>
        </w:rPr>
        <w:t xml:space="preserve"> – продукція сталого сільського господарства та/або харчової промисловості, отримана в результаті сертифікованого органічного виробництва, на всіх етапах якого застосовуються природні речовини та процеси задля збереження природних ресурсів, захисту навколишнього середовища, відновлення родючості ґрунтів, підвищення рівня біологічного різноманіття, застосування високих стандартів добробуту тварин, виробництва продуктів високої якості, розвитку сільських територій та сприяння гармонії між людиною і природою. </w:t>
      </w:r>
      <w:r w:rsidRPr="004316A0">
        <w:rPr>
          <w:rFonts w:ascii="Times New Roman" w:eastAsia="Times New Roman" w:hAnsi="Times New Roman" w:cs="Times New Roman"/>
          <w:iCs/>
          <w:sz w:val="28"/>
          <w:szCs w:val="28"/>
        </w:rPr>
        <w:t>Під час виробництва органічних продуктів забороняється застосування хімічно синтезованих допоміжних речовин (добрив, пестицидів, технологічних добавок), іонізуючої радіації, регуляторів та стимуляторів росту, генетично модифікованих організмів (ГМО), антибіотиків з профілактичною метою, гормонів, консервантів, штучних ароматизаторів та барвників.</w:t>
      </w:r>
    </w:p>
    <w:p w14:paraId="115DF547"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0C322E">
        <w:rPr>
          <w:rFonts w:ascii="Times New Roman" w:eastAsia="Times New Roman" w:hAnsi="Times New Roman" w:cs="Times New Roman"/>
          <w:bCs/>
          <w:i/>
          <w:iCs/>
          <w:sz w:val="28"/>
          <w:szCs w:val="28"/>
        </w:rPr>
        <w:t>Органічна продукція</w:t>
      </w:r>
      <w:r>
        <w:rPr>
          <w:rFonts w:ascii="Times New Roman" w:eastAsia="Times New Roman" w:hAnsi="Times New Roman" w:cs="Times New Roman"/>
          <w:sz w:val="28"/>
          <w:szCs w:val="28"/>
        </w:rPr>
        <w:t xml:space="preserve"> – це продукція, отримана в результаті сертифікованого органічного виробництва.</w:t>
      </w:r>
    </w:p>
    <w:p w14:paraId="5C9756EB"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етап виробництва знаходиться під суворим контролем акредитованого органу сертифікації, який засвідчує дотримання вимог та стандартів органічного виробництва шляхом видачі відповідного сертифікату.</w:t>
      </w:r>
    </w:p>
    <w:p w14:paraId="34EE6311"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якості інформації для споживача на упаковку наноситься відповідне маркування згідно зі стандартами та інформація про орган, що сертифікує.</w:t>
      </w:r>
    </w:p>
    <w:p w14:paraId="385B5A05"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не створено ще національних стандартів, тому сертифікація проводиться за міжнародними стандартами країн або об’єднань країн та приватними стандартами, що визнаються на міжнародному ринку.</w:t>
      </w:r>
    </w:p>
    <w:p w14:paraId="2399394D"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Хоча український закон вже є, наразі прописують механізм його дії та гармонізують його норми з європейськими практиками.</w:t>
      </w:r>
    </w:p>
    <w:p w14:paraId="4837FD63"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Відповідні органічні продукти маркуються </w:t>
      </w:r>
      <w:r w:rsidRPr="000C322E">
        <w:rPr>
          <w:rFonts w:ascii="Times New Roman" w:eastAsia="Times New Roman" w:hAnsi="Times New Roman" w:cs="Times New Roman"/>
          <w:bCs/>
          <w:i/>
          <w:iCs/>
          <w:sz w:val="28"/>
          <w:szCs w:val="28"/>
        </w:rPr>
        <w:t>єдиним логотипом</w:t>
      </w:r>
      <w:r>
        <w:rPr>
          <w:rFonts w:ascii="Times New Roman" w:eastAsia="Times New Roman" w:hAnsi="Times New Roman" w:cs="Times New Roman"/>
          <w:sz w:val="28"/>
          <w:szCs w:val="28"/>
        </w:rPr>
        <w:t xml:space="preserve"> (органічний логотип ЄС – так званий </w:t>
      </w:r>
      <w:r w:rsidRPr="000C322E">
        <w:rPr>
          <w:rFonts w:ascii="Times New Roman" w:eastAsia="Times New Roman" w:hAnsi="Times New Roman" w:cs="Times New Roman"/>
          <w:bCs/>
          <w:i/>
          <w:iCs/>
          <w:sz w:val="28"/>
          <w:szCs w:val="28"/>
        </w:rPr>
        <w:t>«євро-листок»)</w:t>
      </w:r>
      <w:r>
        <w:rPr>
          <w:rFonts w:ascii="Times New Roman" w:eastAsia="Times New Roman" w:hAnsi="Times New Roman" w:cs="Times New Roman"/>
          <w:sz w:val="28"/>
          <w:szCs w:val="28"/>
        </w:rPr>
        <w:t>, які вказуються на пакованих сертифікованих органічних продуктах разом із інформацією про орган сертифікації та походження органічної сировини [1].</w:t>
      </w:r>
    </w:p>
    <w:p w14:paraId="2700A492" w14:textId="48AAE453" w:rsidR="006920B4" w:rsidRDefault="00443BDB">
      <w:pPr>
        <w:spacing w:after="0" w:line="360" w:lineRule="auto"/>
        <w:ind w:firstLine="709"/>
        <w:jc w:val="both"/>
        <w:rPr>
          <w:rFonts w:ascii="Times New Roman" w:eastAsia="Times New Roman" w:hAnsi="Times New Roman" w:cs="Times New Roman"/>
          <w:sz w:val="28"/>
          <w:szCs w:val="28"/>
        </w:rPr>
      </w:pPr>
      <w:r>
        <w:t xml:space="preserve"> </w:t>
      </w:r>
      <w:r>
        <w:rPr>
          <w:rFonts w:ascii="Times New Roman" w:eastAsia="Times New Roman" w:hAnsi="Times New Roman" w:cs="Times New Roman"/>
          <w:sz w:val="28"/>
          <w:szCs w:val="28"/>
        </w:rPr>
        <w:t>Офіційний європейський логотип органічних продуктів харчування – це знак «Євро-листок» (12 зірок на зеленому фоні). (див.рис.</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1)</w:t>
      </w:r>
    </w:p>
    <w:p w14:paraId="5EB63434" w14:textId="77777777" w:rsidR="006920B4" w:rsidRDefault="00443BDB">
      <w:pPr>
        <w:spacing w:after="0" w:line="360" w:lineRule="auto"/>
        <w:ind w:firstLine="709"/>
        <w:jc w:val="center"/>
        <w:rPr>
          <w:rFonts w:ascii="Times New Roman" w:eastAsia="Times New Roman" w:hAnsi="Times New Roman" w:cs="Times New Roman"/>
          <w:sz w:val="28"/>
          <w:szCs w:val="28"/>
        </w:rPr>
      </w:pPr>
      <w:r>
        <w:rPr>
          <w:noProof/>
          <w:lang w:val="en-US"/>
        </w:rPr>
        <w:drawing>
          <wp:inline distT="0" distB="0" distL="0" distR="0" wp14:anchorId="1A4E1960" wp14:editId="41304906">
            <wp:extent cx="1562100" cy="1076325"/>
            <wp:effectExtent l="0" t="0" r="0" b="0"/>
            <wp:docPr id="2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9"/>
                    <a:srcRect/>
                    <a:stretch>
                      <a:fillRect/>
                    </a:stretch>
                  </pic:blipFill>
                  <pic:spPr>
                    <a:xfrm>
                      <a:off x="0" y="0"/>
                      <a:ext cx="1562100" cy="1076325"/>
                    </a:xfrm>
                    <a:prstGeom prst="rect">
                      <a:avLst/>
                    </a:prstGeom>
                    <a:ln/>
                  </pic:spPr>
                </pic:pic>
              </a:graphicData>
            </a:graphic>
          </wp:inline>
        </w:drawing>
      </w:r>
    </w:p>
    <w:p w14:paraId="0EFD8D74" w14:textId="69B7C50C" w:rsidR="006920B4" w:rsidRDefault="00443BDB">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1 - Логотип органічних продуктів харчування</w:t>
      </w:r>
    </w:p>
    <w:p w14:paraId="30285776" w14:textId="19DD82A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2019 році розробили </w:t>
      </w:r>
      <w:r w:rsidRPr="000C322E">
        <w:rPr>
          <w:rFonts w:ascii="Times New Roman" w:eastAsia="Times New Roman" w:hAnsi="Times New Roman" w:cs="Times New Roman"/>
          <w:bCs/>
          <w:i/>
          <w:iCs/>
          <w:sz w:val="28"/>
          <w:szCs w:val="28"/>
        </w:rPr>
        <w:t>український логотип</w:t>
      </w: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 xml:space="preserve">Використовувати його розпочали з лютого 2021 року (див. рис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2).</w:t>
      </w:r>
    </w:p>
    <w:p w14:paraId="16B005D0" w14:textId="77777777" w:rsidR="006920B4" w:rsidRDefault="00443BDB">
      <w:pPr>
        <w:spacing w:after="0" w:line="360" w:lineRule="auto"/>
        <w:ind w:firstLine="709"/>
        <w:jc w:val="both"/>
        <w:rPr>
          <w:rFonts w:ascii="Times New Roman" w:eastAsia="Times New Roman" w:hAnsi="Times New Roman" w:cs="Times New Roman"/>
          <w:sz w:val="28"/>
          <w:szCs w:val="28"/>
        </w:rPr>
      </w:pPr>
      <w:r>
        <w:rPr>
          <w:noProof/>
          <w:lang w:val="en-US"/>
        </w:rPr>
        <w:drawing>
          <wp:inline distT="0" distB="0" distL="0" distR="0" wp14:anchorId="746E3A27" wp14:editId="43B9D53E">
            <wp:extent cx="2550636" cy="2809822"/>
            <wp:effectExtent l="0" t="0" r="0" b="0"/>
            <wp:docPr id="3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0"/>
                    <a:srcRect/>
                    <a:stretch>
                      <a:fillRect/>
                    </a:stretch>
                  </pic:blipFill>
                  <pic:spPr>
                    <a:xfrm>
                      <a:off x="0" y="0"/>
                      <a:ext cx="2550636" cy="2809822"/>
                    </a:xfrm>
                    <a:prstGeom prst="rect">
                      <a:avLst/>
                    </a:prstGeom>
                    <a:ln/>
                  </pic:spPr>
                </pic:pic>
              </a:graphicData>
            </a:graphic>
          </wp:inline>
        </w:drawing>
      </w:r>
      <w:r>
        <w:rPr>
          <w:noProof/>
          <w:lang w:val="en-US"/>
        </w:rPr>
        <w:drawing>
          <wp:inline distT="0" distB="0" distL="0" distR="0" wp14:anchorId="4B3674BA" wp14:editId="0328EF2C">
            <wp:extent cx="2845510" cy="2816840"/>
            <wp:effectExtent l="0" t="0" r="0" b="0"/>
            <wp:docPr id="3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1"/>
                    <a:srcRect/>
                    <a:stretch>
                      <a:fillRect/>
                    </a:stretch>
                  </pic:blipFill>
                  <pic:spPr>
                    <a:xfrm>
                      <a:off x="0" y="0"/>
                      <a:ext cx="2845510" cy="2816840"/>
                    </a:xfrm>
                    <a:prstGeom prst="rect">
                      <a:avLst/>
                    </a:prstGeom>
                    <a:ln/>
                  </pic:spPr>
                </pic:pic>
              </a:graphicData>
            </a:graphic>
          </wp:inline>
        </w:drawing>
      </w:r>
      <w:r>
        <w:t xml:space="preserve"> </w:t>
      </w:r>
    </w:p>
    <w:p w14:paraId="79DBBC06" w14:textId="3B944266" w:rsidR="006920B4" w:rsidRDefault="00443BDB">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2 – Державний логотип для органічної продукції</w:t>
      </w:r>
    </w:p>
    <w:p w14:paraId="7DC92C9C" w14:textId="77777777" w:rsidR="006920B4" w:rsidRDefault="00443BD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18 органів сертифікації акредитовані на міжнародному рівні та включені до офіційного переліку органів сертифікації в органічній сфері. Серед них </w:t>
      </w:r>
      <w:r w:rsidRPr="000C322E">
        <w:rPr>
          <w:rFonts w:ascii="Times New Roman" w:eastAsia="Times New Roman" w:hAnsi="Times New Roman" w:cs="Times New Roman"/>
          <w:bCs/>
          <w:i/>
          <w:iCs/>
          <w:sz w:val="28"/>
          <w:szCs w:val="28"/>
        </w:rPr>
        <w:t>український орган сертифікації «Органік стандарт»</w:t>
      </w:r>
      <w:r>
        <w:rPr>
          <w:rFonts w:ascii="Times New Roman" w:eastAsia="Times New Roman" w:hAnsi="Times New Roman" w:cs="Times New Roman"/>
          <w:sz w:val="28"/>
          <w:szCs w:val="28"/>
        </w:rPr>
        <w:t xml:space="preserve"> має міжнародну акредитацію на проведення сертифікаційних робіт та визнання Єврокомісії і Швейцарської Конфедерації.</w:t>
      </w:r>
    </w:p>
    <w:p w14:paraId="29C15562" w14:textId="1E801351" w:rsidR="006920B4" w:rsidRDefault="00443BDB">
      <w:pPr>
        <w:spacing w:after="0" w:line="360" w:lineRule="auto"/>
        <w:ind w:firstLine="709"/>
        <w:jc w:val="both"/>
        <w:rPr>
          <w:rFonts w:ascii="Times New Roman" w:eastAsia="Times New Roman" w:hAnsi="Times New Roman" w:cs="Times New Roman"/>
          <w:sz w:val="28"/>
          <w:szCs w:val="28"/>
        </w:rPr>
      </w:pPr>
      <w:r w:rsidRPr="000C322E">
        <w:rPr>
          <w:rFonts w:ascii="Times New Roman" w:eastAsia="Times New Roman" w:hAnsi="Times New Roman" w:cs="Times New Roman"/>
          <w:bCs/>
          <w:i/>
          <w:iCs/>
          <w:sz w:val="28"/>
          <w:szCs w:val="28"/>
        </w:rPr>
        <w:t>На даний час в України виробляється наступна сертифікована органічна продукція</w:t>
      </w:r>
      <w:r>
        <w:rPr>
          <w:rFonts w:ascii="Times New Roman" w:eastAsia="Times New Roman" w:hAnsi="Times New Roman" w:cs="Times New Roman"/>
          <w:sz w:val="28"/>
          <w:szCs w:val="28"/>
        </w:rPr>
        <w:t>: зернові культури (пшениця, жито, тритікале, ячмінь, овес, просо, гречка, кукурудза тощо); бобові культури (горох, соя, люпин, вика, квасоля, боби тощо); олійні культури (соняшник, ріпак, гірчиця, льон); овочі (картопля, морква, буряк, капуста, спаржа, огірки, помідори, кабачки, цибуля, ревінь, перець); зеленні (петрушка, кріп, салати); кавуни, дині, гарбузи; фрукти (сливи, яблука, груші, абрикоси, вишня) – свіжі, сушені, морожені; ягоди (малина, ожина, суниці, полуниці, чорниця, брусниця, журавлина, калина, кизил, чорноплідна горобина (аронія), бузина) – свіжі, сушені, морожені; виноград; ефіроолійні культури (лаванда, шавлія, троянда, розмарин, коріандр); молоко, кеф</w:t>
      </w:r>
      <w:r w:rsidR="009301AD">
        <w:rPr>
          <w:rFonts w:ascii="Times New Roman" w:eastAsia="Times New Roman" w:hAnsi="Times New Roman" w:cs="Times New Roman"/>
          <w:sz w:val="28"/>
          <w:szCs w:val="28"/>
        </w:rPr>
        <w:t>ір, сметана, м’який сир (сир кисломолочний), вершки, масло; м’ясо</w:t>
      </w:r>
      <w:r>
        <w:rPr>
          <w:rFonts w:ascii="Times New Roman" w:eastAsia="Times New Roman" w:hAnsi="Times New Roman" w:cs="Times New Roman"/>
          <w:sz w:val="28"/>
          <w:szCs w:val="28"/>
        </w:rPr>
        <w:t>; яйця; гриби, горіхи, мед; перероблена продукція: хлібобулочні вироби, крупи, борошно, джеми, сиропи, соки, соуси, рослинні олії, консервовані овочі, тощо.</w:t>
      </w:r>
    </w:p>
    <w:p w14:paraId="78F55C0D" w14:textId="3271DDAC" w:rsidR="006920B4" w:rsidRDefault="00443BDB">
      <w:pPr>
        <w:spacing w:after="0" w:line="360" w:lineRule="auto"/>
        <w:ind w:firstLine="709"/>
        <w:jc w:val="both"/>
        <w:rPr>
          <w:rFonts w:ascii="Times New Roman" w:eastAsia="Times New Roman" w:hAnsi="Times New Roman" w:cs="Times New Roman"/>
          <w:sz w:val="28"/>
          <w:szCs w:val="28"/>
        </w:rPr>
      </w:pPr>
      <w:r w:rsidRPr="000C322E">
        <w:rPr>
          <w:rFonts w:ascii="Times New Roman" w:eastAsia="Times New Roman" w:hAnsi="Times New Roman" w:cs="Times New Roman"/>
          <w:bCs/>
          <w:i/>
          <w:iCs/>
          <w:sz w:val="28"/>
          <w:szCs w:val="28"/>
        </w:rPr>
        <w:t>На полицях магазинів можна знайти українські органічні марковані продукти від таких виробників</w:t>
      </w:r>
      <w:r>
        <w:rPr>
          <w:rFonts w:ascii="Times New Roman" w:eastAsia="Times New Roman" w:hAnsi="Times New Roman" w:cs="Times New Roman"/>
          <w:sz w:val="28"/>
          <w:szCs w:val="28"/>
        </w:rPr>
        <w:t xml:space="preserve">: ТОВ «Органік Мілк» (ТМ «О») (молоко, </w:t>
      </w:r>
      <w:r w:rsidR="009301A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кефір, ряжанка, масло, йогурт, сметана, сир кисломолочний, сир твердий, бринза), ТМ ЕтноПродукт (молоко, кефір, сметана, йогурт, масло, сир, м’ясо-ковбасні продукти), ТОВ «Фабрика бакалейних продуктів» (ТМ Жменька) (крупи, борошно, пластівці, горох), ТОВ «Органік Оригінал» (ТМ Екород) (крупи, борошно, олія соняшникова, пластівці, бобові), ТОВ «Хлібіо трейд» (ТМ Хлібіо) (хліб, печиво кукурудзяне, вівсяне, з насінням соняшнику), ПП «Агроекологія» (крупи, борошно), ТОВ «Лілак» (ТМ </w:t>
      </w:r>
      <w:r w:rsidRPr="009301AD">
        <w:rPr>
          <w:rFonts w:ascii="Times New Roman" w:eastAsia="Times New Roman" w:hAnsi="Times New Roman" w:cs="Times New Roman"/>
          <w:sz w:val="28"/>
          <w:szCs w:val="28"/>
          <w:lang w:val="en-US"/>
        </w:rPr>
        <w:t>Spring Drops</w:t>
      </w:r>
      <w:r>
        <w:rPr>
          <w:rFonts w:ascii="Times New Roman" w:eastAsia="Times New Roman" w:hAnsi="Times New Roman" w:cs="Times New Roman"/>
          <w:sz w:val="28"/>
          <w:szCs w:val="28"/>
        </w:rPr>
        <w:t xml:space="preserve">) (березовий сік), ТОВ «Старий Порицьк» (крупа гречана, твердий сир), ФОП Бородін (ТМ Царскій Садовникъ) (овочі), ТОВ «Фірма «Каспер» (ТМ Organico) (олія соняшникова, рижію, ріпакова, лляна тощо), ПП «Галекс-Агро» (мед, крупи), ТОВ «Фітосвіт ЛТД» (чай з лікарських трав), ФСГ «Золотий пармен» (сік), ТОВ «Нова-Пак» (ТМ Любисток) (спеції), ТМ </w:t>
      </w:r>
      <w:r w:rsidRPr="009301AD">
        <w:rPr>
          <w:rFonts w:ascii="Times New Roman" w:eastAsia="Times New Roman" w:hAnsi="Times New Roman" w:cs="Times New Roman"/>
          <w:sz w:val="28"/>
          <w:szCs w:val="28"/>
          <w:lang w:val="en-US"/>
        </w:rPr>
        <w:t>LiQberry</w:t>
      </w:r>
      <w:r>
        <w:rPr>
          <w:rFonts w:ascii="Times New Roman" w:eastAsia="Times New Roman" w:hAnsi="Times New Roman" w:cs="Times New Roman"/>
          <w:sz w:val="28"/>
          <w:szCs w:val="28"/>
        </w:rPr>
        <w:t xml:space="preserve"> (ягідна паста), ПАТ «Житомирський маслозавод» (ТМ Рудь) (морозиво), ТМ Пан Еко (повидло, сиропи, соки тощо), ПП «Науково-виробнича фірма «Елітфіто» (олія насіння гарбуза, льону, розторопші тощо), ТОВ «Діамант ЛТД» (ТМ Козуб Продукт) (крупи, борошно, пластівці вівсяні, гречані, житні тощо), ТОВ «Дунайський аграрій» (курячі яйця, мускусні качки), ПП «Річойл» (олія), ФОП Сабельнікова (ТМ Organic Villa) (овочі, ягоди, зелень), ТОВ «Харківнатурпродукт Компанія» (олія), ТОВ «Либідь-К» (ТМ Світ Біо) (курячі яйця), ТОВ Кондитерська майстерня «Квартет» (ТМ Джинджер) (пряники, печиво).</w:t>
      </w:r>
    </w:p>
    <w:p w14:paraId="77D95B8D" w14:textId="77777777" w:rsidR="006920B4" w:rsidRDefault="00443BDB">
      <w:pPr>
        <w:spacing w:after="0" w:line="360" w:lineRule="auto"/>
        <w:ind w:firstLine="709"/>
        <w:jc w:val="both"/>
        <w:rPr>
          <w:rFonts w:ascii="Times New Roman" w:eastAsia="Times New Roman" w:hAnsi="Times New Roman" w:cs="Times New Roman"/>
          <w:b/>
          <w:sz w:val="28"/>
          <w:szCs w:val="28"/>
        </w:rPr>
      </w:pPr>
      <w:r w:rsidRPr="000C322E">
        <w:rPr>
          <w:rFonts w:ascii="Times New Roman" w:eastAsia="Times New Roman" w:hAnsi="Times New Roman" w:cs="Times New Roman"/>
          <w:bCs/>
          <w:i/>
          <w:iCs/>
          <w:sz w:val="28"/>
          <w:szCs w:val="28"/>
        </w:rPr>
        <w:t>Але на жаль розвиток внутрішнього ринку органічних продуктів гальмує низька купівельна спроможність та необізнаність населення.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У ЄС з цим працюють на рівні держави, виділяючи великі кошти на популяризацію органічного виробництва, у тому числі на кампанії щодо підвищення обізнаності споживачів [2].</w:t>
      </w:r>
    </w:p>
    <w:p w14:paraId="689A21BD" w14:textId="560F2050" w:rsidR="006920B4" w:rsidRDefault="00443BDB" w:rsidP="000C322E">
      <w:pPr>
        <w:spacing w:after="0" w:line="360" w:lineRule="auto"/>
        <w:ind w:firstLine="709"/>
        <w:jc w:val="center"/>
        <w:rPr>
          <w:rFonts w:ascii="Times New Roman" w:eastAsia="Times New Roman" w:hAnsi="Times New Roman" w:cs="Times New Roman"/>
          <w:sz w:val="28"/>
          <w:szCs w:val="28"/>
        </w:rPr>
      </w:pPr>
      <w:r w:rsidRPr="000C322E">
        <w:rPr>
          <w:rFonts w:ascii="Times New Roman" w:eastAsia="Times New Roman" w:hAnsi="Times New Roman" w:cs="Times New Roman"/>
          <w:bCs/>
          <w:i/>
          <w:iCs/>
          <w:sz w:val="28"/>
          <w:szCs w:val="28"/>
        </w:rPr>
        <w:t>В Україні ж органічні ферми відкривають, аби відправляти продукцію на експорт</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 xml:space="preserve">(див рис.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3 –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4). [3, 4].</w:t>
      </w:r>
      <w:r>
        <w:rPr>
          <w:noProof/>
          <w:lang w:val="en-US"/>
        </w:rPr>
        <w:drawing>
          <wp:inline distT="0" distB="0" distL="0" distR="0" wp14:anchorId="546C182A" wp14:editId="1DD82165">
            <wp:extent cx="4036060" cy="1954530"/>
            <wp:effectExtent l="0" t="0" r="2540" b="7620"/>
            <wp:docPr id="26"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4036060" cy="1954530"/>
                    </a:xfrm>
                    <a:prstGeom prst="rect">
                      <a:avLst/>
                    </a:prstGeom>
                    <a:ln/>
                  </pic:spPr>
                </pic:pic>
              </a:graphicData>
            </a:graphic>
          </wp:inline>
        </w:drawing>
      </w:r>
    </w:p>
    <w:p w14:paraId="7BC9BD18" w14:textId="77777777" w:rsidR="006920B4" w:rsidRDefault="006920B4">
      <w:pPr>
        <w:spacing w:after="0" w:line="360" w:lineRule="auto"/>
        <w:jc w:val="both"/>
        <w:rPr>
          <w:rFonts w:ascii="Times New Roman" w:eastAsia="Times New Roman" w:hAnsi="Times New Roman" w:cs="Times New Roman"/>
          <w:sz w:val="4"/>
          <w:szCs w:val="4"/>
        </w:rPr>
      </w:pPr>
    </w:p>
    <w:p w14:paraId="056844EC" w14:textId="77777777" w:rsidR="006920B4" w:rsidRDefault="006920B4">
      <w:pPr>
        <w:spacing w:after="0" w:line="360" w:lineRule="auto"/>
        <w:jc w:val="both"/>
        <w:rPr>
          <w:rFonts w:ascii="Times New Roman" w:eastAsia="Times New Roman" w:hAnsi="Times New Roman" w:cs="Times New Roman"/>
          <w:sz w:val="4"/>
          <w:szCs w:val="4"/>
        </w:rPr>
      </w:pPr>
    </w:p>
    <w:p w14:paraId="0C28C750" w14:textId="2495D5B7" w:rsidR="006920B4" w:rsidRDefault="00443BD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3 – Розподіл експорту органічної продукції з України частинами світу</w:t>
      </w:r>
    </w:p>
    <w:p w14:paraId="1372F6AC" w14:textId="77777777" w:rsidR="006920B4" w:rsidRDefault="00443BDB" w:rsidP="000C322E">
      <w:pPr>
        <w:spacing w:after="0" w:line="360" w:lineRule="auto"/>
        <w:jc w:val="center"/>
        <w:rPr>
          <w:rFonts w:ascii="Times New Roman" w:eastAsia="Times New Roman" w:hAnsi="Times New Roman" w:cs="Times New Roman"/>
          <w:sz w:val="28"/>
          <w:szCs w:val="28"/>
        </w:rPr>
      </w:pPr>
      <w:r>
        <w:rPr>
          <w:noProof/>
          <w:lang w:val="en-US"/>
        </w:rPr>
        <w:drawing>
          <wp:inline distT="0" distB="0" distL="0" distR="0" wp14:anchorId="4A24EDB6" wp14:editId="6717DF54">
            <wp:extent cx="4177665" cy="2765425"/>
            <wp:effectExtent l="0" t="0" r="0" b="0"/>
            <wp:docPr id="3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3">
                      <a:extLst>
                        <a:ext uri="{28A0092B-C50C-407E-A947-70E740481C1C}">
                          <a14:useLocalDpi xmlns:a14="http://schemas.microsoft.com/office/drawing/2010/main" val="0"/>
                        </a:ext>
                      </a:extLst>
                    </a:blip>
                    <a:srcRect/>
                    <a:stretch>
                      <a:fillRect/>
                    </a:stretch>
                  </pic:blipFill>
                  <pic:spPr>
                    <a:xfrm>
                      <a:off x="0" y="0"/>
                      <a:ext cx="4177665" cy="2765425"/>
                    </a:xfrm>
                    <a:prstGeom prst="rect">
                      <a:avLst/>
                    </a:prstGeom>
                    <a:ln/>
                  </pic:spPr>
                </pic:pic>
              </a:graphicData>
            </a:graphic>
          </wp:inline>
        </w:drawing>
      </w:r>
    </w:p>
    <w:p w14:paraId="01785318" w14:textId="7456361B" w:rsidR="006920B4" w:rsidRDefault="00443BDB">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4 – Країни-імпортери української аграрної продукції.</w:t>
      </w:r>
    </w:p>
    <w:p w14:paraId="427014B6" w14:textId="45E4DD11" w:rsidR="006920B4" w:rsidRDefault="00443BDB" w:rsidP="000C322E">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Протягом останніх років </w:t>
      </w:r>
      <w:r w:rsidRPr="000C322E">
        <w:rPr>
          <w:rFonts w:ascii="Times New Roman" w:eastAsia="Times New Roman" w:hAnsi="Times New Roman" w:cs="Times New Roman"/>
          <w:bCs/>
          <w:i/>
          <w:iCs/>
          <w:sz w:val="28"/>
          <w:szCs w:val="28"/>
        </w:rPr>
        <w:t>Україна залишається серед п’яти провідних країн імпортерів органічної продукції до ЄС</w:t>
      </w:r>
      <w:r>
        <w:rPr>
          <w:rFonts w:ascii="Times New Roman" w:eastAsia="Times New Roman" w:hAnsi="Times New Roman" w:cs="Times New Roman"/>
          <w:sz w:val="28"/>
          <w:szCs w:val="28"/>
        </w:rPr>
        <w:t xml:space="preserve"> і має різноманітну органічну продукцію у своєму портфоліо (див. рис.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5)</w:t>
      </w:r>
      <w:r>
        <w:rPr>
          <w:noProof/>
          <w:lang w:val="en-US"/>
        </w:rPr>
        <w:drawing>
          <wp:anchor distT="0" distB="0" distL="114300" distR="114300" simplePos="0" relativeHeight="251660288" behindDoc="0" locked="0" layoutInCell="1" hidden="0" allowOverlap="1" wp14:anchorId="3844F879" wp14:editId="48FD0A5B">
            <wp:simplePos x="0" y="0"/>
            <wp:positionH relativeFrom="column">
              <wp:posOffset>1</wp:posOffset>
            </wp:positionH>
            <wp:positionV relativeFrom="paragraph">
              <wp:posOffset>990600</wp:posOffset>
            </wp:positionV>
            <wp:extent cx="6060440" cy="3502660"/>
            <wp:effectExtent l="0" t="0" r="0" b="0"/>
            <wp:wrapSquare wrapText="bothSides" distT="0" distB="0" distL="114300" distR="114300"/>
            <wp:docPr id="3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4"/>
                    <a:srcRect/>
                    <a:stretch>
                      <a:fillRect/>
                    </a:stretch>
                  </pic:blipFill>
                  <pic:spPr>
                    <a:xfrm>
                      <a:off x="0" y="0"/>
                      <a:ext cx="6060440" cy="3502660"/>
                    </a:xfrm>
                    <a:prstGeom prst="rect">
                      <a:avLst/>
                    </a:prstGeom>
                    <a:ln/>
                  </pic:spPr>
                </pic:pic>
              </a:graphicData>
            </a:graphic>
          </wp:anchor>
        </w:drawing>
      </w:r>
    </w:p>
    <w:p w14:paraId="60D767E3" w14:textId="26CE17A9" w:rsidR="006920B4" w:rsidRDefault="00443BDB">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5 – Обсяг імпорту органічної продукції з України до ЄС,</w:t>
      </w:r>
    </w:p>
    <w:p w14:paraId="42B95405" w14:textId="414E93E3" w:rsidR="006920B4" w:rsidRDefault="00443BDB">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r w:rsidR="009301AD">
        <w:rPr>
          <w:rFonts w:ascii="Times New Roman" w:eastAsia="Times New Roman" w:hAnsi="Times New Roman" w:cs="Times New Roman"/>
          <w:sz w:val="28"/>
          <w:szCs w:val="28"/>
        </w:rPr>
        <w:t>категоріями продукції (тис. тон</w:t>
      </w:r>
      <w:r>
        <w:rPr>
          <w:rFonts w:ascii="Times New Roman" w:eastAsia="Times New Roman" w:hAnsi="Times New Roman" w:cs="Times New Roman"/>
          <w:sz w:val="28"/>
          <w:szCs w:val="28"/>
        </w:rPr>
        <w:t>), 2020-2021 рр.</w:t>
      </w:r>
    </w:p>
    <w:p w14:paraId="5AD91483" w14:textId="77777777" w:rsidR="006920B4" w:rsidRDefault="006920B4">
      <w:pPr>
        <w:spacing w:after="0" w:line="360" w:lineRule="auto"/>
        <w:jc w:val="center"/>
        <w:rPr>
          <w:rFonts w:ascii="Times New Roman" w:eastAsia="Times New Roman" w:hAnsi="Times New Roman" w:cs="Times New Roman"/>
          <w:sz w:val="10"/>
          <w:szCs w:val="10"/>
        </w:rPr>
      </w:pPr>
    </w:p>
    <w:p w14:paraId="54F4D77B"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0C322E">
        <w:rPr>
          <w:rFonts w:ascii="Times New Roman" w:eastAsia="Times New Roman" w:hAnsi="Times New Roman" w:cs="Times New Roman"/>
          <w:bCs/>
          <w:i/>
          <w:iCs/>
          <w:sz w:val="28"/>
          <w:szCs w:val="28"/>
        </w:rPr>
        <w:t>Незважаючи на те, що українці споживають набагато менше органічної продукції</w:t>
      </w:r>
      <w:r>
        <w:rPr>
          <w:rFonts w:ascii="Times New Roman" w:eastAsia="Times New Roman" w:hAnsi="Times New Roman" w:cs="Times New Roman"/>
          <w:sz w:val="28"/>
          <w:szCs w:val="28"/>
        </w:rPr>
        <w:t xml:space="preserve"> (менше ніж 1 євро на душу населення), ніж жителі країн ЄС та Швейцарії, </w:t>
      </w:r>
      <w:r w:rsidRPr="000C322E">
        <w:rPr>
          <w:rFonts w:ascii="Times New Roman" w:eastAsia="Times New Roman" w:hAnsi="Times New Roman" w:cs="Times New Roman"/>
          <w:bCs/>
          <w:i/>
          <w:iCs/>
          <w:sz w:val="28"/>
          <w:szCs w:val="28"/>
        </w:rPr>
        <w:t>інтерес до більш натуральної та корисної постійно зростає</w:t>
      </w:r>
      <w:r>
        <w:rPr>
          <w:rFonts w:ascii="Times New Roman" w:eastAsia="Times New Roman" w:hAnsi="Times New Roman" w:cs="Times New Roman"/>
          <w:sz w:val="28"/>
          <w:szCs w:val="28"/>
        </w:rPr>
        <w:t>.</w:t>
      </w:r>
    </w:p>
    <w:p w14:paraId="4FFB671E"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квітні 2020 року було </w:t>
      </w:r>
      <w:r w:rsidRPr="000C322E">
        <w:rPr>
          <w:rFonts w:ascii="Times New Roman" w:eastAsia="Times New Roman" w:hAnsi="Times New Roman" w:cs="Times New Roman"/>
          <w:bCs/>
          <w:i/>
          <w:iCs/>
          <w:sz w:val="28"/>
          <w:szCs w:val="28"/>
        </w:rPr>
        <w:t>засновано Органічну ініціативу – платформу учасників органічного сектору України</w:t>
      </w:r>
      <w:r>
        <w:rPr>
          <w:rFonts w:ascii="Times New Roman" w:eastAsia="Times New Roman" w:hAnsi="Times New Roman" w:cs="Times New Roman"/>
          <w:sz w:val="28"/>
          <w:szCs w:val="28"/>
        </w:rPr>
        <w:t xml:space="preserve">, що має на меті підтримку розвитку торгівлі українською органічною продукцією з доданою вартістю з одним об’єднаним потужним голосом та спільними зусиллями </w:t>
      </w:r>
      <w:hyperlink r:id="rId15">
        <w:r>
          <w:rPr>
            <w:rFonts w:ascii="Times New Roman" w:eastAsia="Times New Roman" w:hAnsi="Times New Roman" w:cs="Times New Roman"/>
            <w:color w:val="0563C1"/>
            <w:sz w:val="28"/>
            <w:szCs w:val="28"/>
            <w:u w:val="single"/>
          </w:rPr>
          <w:t>https://organicinitiative.org.ua/</w:t>
        </w:r>
      </w:hyperlink>
      <w:r>
        <w:rPr>
          <w:rFonts w:ascii="Times New Roman" w:eastAsia="Times New Roman" w:hAnsi="Times New Roman" w:cs="Times New Roman"/>
          <w:sz w:val="28"/>
          <w:szCs w:val="28"/>
        </w:rPr>
        <w:t>.</w:t>
      </w:r>
    </w:p>
    <w:p w14:paraId="7AAFD724" w14:textId="655CFDBD"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дослідження органічного ринку в Україні, проведеного органом сертифікації «Органік Стандарт» у партнерстві з OrganicInfo.ua, у 2021 році за оціночними даними реалізовано 9780 </w:t>
      </w:r>
      <w:r w:rsidR="009301AD">
        <w:rPr>
          <w:rFonts w:ascii="Times New Roman" w:eastAsia="Times New Roman" w:hAnsi="Times New Roman" w:cs="Times New Roman"/>
          <w:sz w:val="28"/>
          <w:szCs w:val="28"/>
        </w:rPr>
        <w:t>тон</w:t>
      </w:r>
      <w:r>
        <w:rPr>
          <w:rFonts w:ascii="Times New Roman" w:eastAsia="Times New Roman" w:hAnsi="Times New Roman" w:cs="Times New Roman"/>
          <w:sz w:val="28"/>
          <w:szCs w:val="28"/>
        </w:rPr>
        <w:t xml:space="preserve"> органічної продукції власного виробництва на суму близько 900 млн грн, що еквівалентно 33 млн доларів США за курсом НБУ станом на 31.12.2021 р. (див. рис.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6). </w:t>
      </w:r>
    </w:p>
    <w:p w14:paraId="46DD79D6" w14:textId="77777777" w:rsidR="006920B4" w:rsidRDefault="00443BDB">
      <w:pPr>
        <w:spacing w:after="0" w:line="360" w:lineRule="auto"/>
        <w:ind w:firstLine="709"/>
        <w:jc w:val="both"/>
        <w:rPr>
          <w:rFonts w:ascii="Times New Roman" w:eastAsia="Times New Roman" w:hAnsi="Times New Roman" w:cs="Times New Roman"/>
          <w:sz w:val="28"/>
          <w:szCs w:val="28"/>
        </w:rPr>
      </w:pPr>
      <w:r>
        <w:rPr>
          <w:noProof/>
          <w:lang w:val="en-US"/>
        </w:rPr>
        <w:drawing>
          <wp:anchor distT="0" distB="0" distL="114300" distR="114300" simplePos="0" relativeHeight="251661312" behindDoc="0" locked="0" layoutInCell="1" hidden="0" allowOverlap="1" wp14:anchorId="2E831B14" wp14:editId="76B295D2">
            <wp:simplePos x="0" y="0"/>
            <wp:positionH relativeFrom="column">
              <wp:posOffset>393406</wp:posOffset>
            </wp:positionH>
            <wp:positionV relativeFrom="paragraph">
              <wp:posOffset>19201</wp:posOffset>
            </wp:positionV>
            <wp:extent cx="4954137" cy="3793168"/>
            <wp:effectExtent l="0" t="0" r="0" b="0"/>
            <wp:wrapSquare wrapText="bothSides" distT="0" distB="0" distL="114300" distR="114300"/>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4954137" cy="3793168"/>
                    </a:xfrm>
                    <a:prstGeom prst="rect">
                      <a:avLst/>
                    </a:prstGeom>
                    <a:ln/>
                  </pic:spPr>
                </pic:pic>
              </a:graphicData>
            </a:graphic>
          </wp:anchor>
        </w:drawing>
      </w:r>
    </w:p>
    <w:p w14:paraId="3997E707"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1386BAAF"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32B47576"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500AF7F3"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4FD6F513"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0484C4E7"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74829414"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5077AC04"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1A0EECE6"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49A2E60E"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09609143"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58B17993" w14:textId="77777777" w:rsidR="006920B4" w:rsidRDefault="006920B4">
      <w:pPr>
        <w:spacing w:after="0" w:line="360" w:lineRule="auto"/>
        <w:ind w:firstLine="709"/>
        <w:jc w:val="both"/>
        <w:rPr>
          <w:rFonts w:ascii="Times New Roman" w:eastAsia="Times New Roman" w:hAnsi="Times New Roman" w:cs="Times New Roman"/>
          <w:sz w:val="28"/>
          <w:szCs w:val="28"/>
          <w:highlight w:val="yellow"/>
        </w:rPr>
      </w:pPr>
    </w:p>
    <w:p w14:paraId="2B91EC1F" w14:textId="6491C0E5" w:rsidR="006920B4" w:rsidRDefault="00443BDB" w:rsidP="000C322E">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6 – Внутрішній ринок органічної продукції в Україні</w:t>
      </w:r>
    </w:p>
    <w:p w14:paraId="181C346F"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того часу, коли розпочали проводити дослідження органічного ринку в Україні</w:t>
      </w:r>
      <w:r>
        <w:t xml:space="preserve"> </w:t>
      </w:r>
      <w:r>
        <w:rPr>
          <w:rFonts w:ascii="Times New Roman" w:eastAsia="Times New Roman" w:hAnsi="Times New Roman" w:cs="Times New Roman"/>
          <w:sz w:val="28"/>
          <w:szCs w:val="28"/>
        </w:rPr>
        <w:t>(2016 р.), основні три категорії продукції, що реалізуються на внутрішньому ринку України, залишаються незмінними – молочна продукція завжди посідає перше місце, друге місце – овочі, фрукти та гриби, а на третьому місці – зернові, крупи, борошно і насіння.</w:t>
      </w:r>
    </w:p>
    <w:p w14:paraId="0D1451A1"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2021 році Органічна ініціатива розпочала реалізацію пілотного проєкту щодо впровадження органічних продуктів у державних школах та садках України в рамках реформи харчування у закладах освіти за ініціативи першої леді України Олени Зеленської. Це абсолютно новий підхід для України до розвитку внутрішнього ринку органічної продукції та надання доступу до органічної продукції ширшим верствам населення у країні [1].</w:t>
      </w:r>
    </w:p>
    <w:p w14:paraId="5F8C5604" w14:textId="77777777" w:rsidR="006920B4" w:rsidRPr="000C322E" w:rsidRDefault="00443BDB">
      <w:pPr>
        <w:spacing w:after="0" w:line="360" w:lineRule="auto"/>
        <w:ind w:firstLine="709"/>
        <w:jc w:val="both"/>
        <w:rPr>
          <w:rFonts w:ascii="Times New Roman" w:eastAsia="Times New Roman" w:hAnsi="Times New Roman" w:cs="Times New Roman"/>
          <w:bCs/>
          <w:i/>
          <w:iCs/>
          <w:sz w:val="28"/>
          <w:szCs w:val="28"/>
        </w:rPr>
      </w:pPr>
      <w:r w:rsidRPr="000C322E">
        <w:rPr>
          <w:rFonts w:ascii="Times New Roman" w:eastAsia="Times New Roman" w:hAnsi="Times New Roman" w:cs="Times New Roman"/>
          <w:bCs/>
          <w:i/>
          <w:iCs/>
          <w:sz w:val="28"/>
          <w:szCs w:val="28"/>
        </w:rPr>
        <w:t>Серед переваг органічних продуктів є те , що:</w:t>
      </w:r>
    </w:p>
    <w:p w14:paraId="25CCD110" w14:textId="77777777" w:rsidR="006920B4" w:rsidRDefault="00443BDB">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Органічні сертифіковані продукти перевіряють на кожній стадії виробничого процесу – від поля до полиці магазину.</w:t>
      </w:r>
    </w:p>
    <w:p w14:paraId="3D7D2516" w14:textId="77777777" w:rsidR="006920B4" w:rsidRDefault="00443BDB">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На органічних господарствах не використовують синтетичних пестицидів та добрив, які виснажують ґрунт і потрапляють у продукти.</w:t>
      </w:r>
    </w:p>
    <w:p w14:paraId="05048168" w14:textId="77777777" w:rsidR="006920B4" w:rsidRDefault="00443BDB">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Тварин утримують у наближених до природних умовах, не використовують гормонів та антибіотиків.</w:t>
      </w:r>
    </w:p>
    <w:p w14:paraId="18E5200A" w14:textId="77777777" w:rsidR="006920B4" w:rsidRDefault="00443BDB">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Усе це впливає на продукти – у них зберігається більше вітамінів та антиоксидантів, і вони мають насичений природний смак.</w:t>
      </w:r>
    </w:p>
    <w:p w14:paraId="290AEE62" w14:textId="52B6E73A" w:rsidR="006920B4" w:rsidRDefault="00443BDB">
      <w:pPr>
        <w:numPr>
          <w:ilvl w:val="0"/>
          <w:numId w:val="3"/>
        </w:numPr>
        <w:pBdr>
          <w:top w:val="nil"/>
          <w:left w:val="nil"/>
          <w:bottom w:val="nil"/>
          <w:right w:val="nil"/>
          <w:between w:val="nil"/>
        </w:pBdr>
        <w:spacing w:after="0" w:line="360" w:lineRule="auto"/>
        <w:ind w:left="0" w:firstLine="709"/>
        <w:jc w:val="both"/>
        <w:rPr>
          <w:color w:val="000000"/>
          <w:sz w:val="28"/>
          <w:szCs w:val="28"/>
        </w:rPr>
      </w:pPr>
      <w:r>
        <w:rPr>
          <w:rFonts w:ascii="Times New Roman" w:eastAsia="Times New Roman" w:hAnsi="Times New Roman" w:cs="Times New Roman"/>
          <w:color w:val="000000"/>
          <w:sz w:val="28"/>
          <w:szCs w:val="28"/>
        </w:rPr>
        <w:t xml:space="preserve">Крім того, органічні господарства підтримують біорізноманіття, сприяють збереженню природної чистоти ґрунту й водойм (див. рис. </w:t>
      </w:r>
      <w:r w:rsidR="004952AC">
        <w:rPr>
          <w:rFonts w:ascii="Times New Roman" w:eastAsia="Times New Roman" w:hAnsi="Times New Roman" w:cs="Times New Roman"/>
          <w:color w:val="000000"/>
          <w:sz w:val="28"/>
          <w:szCs w:val="28"/>
          <w:lang w:val="ru-RU"/>
        </w:rPr>
        <w:t>1.</w:t>
      </w:r>
      <w:r>
        <w:rPr>
          <w:rFonts w:ascii="Times New Roman" w:eastAsia="Times New Roman" w:hAnsi="Times New Roman" w:cs="Times New Roman"/>
          <w:color w:val="000000"/>
          <w:sz w:val="28"/>
          <w:szCs w:val="28"/>
        </w:rPr>
        <w:t>7).</w:t>
      </w:r>
    </w:p>
    <w:p w14:paraId="2367FBC5" w14:textId="77777777" w:rsidR="006920B4" w:rsidRDefault="00443BDB" w:rsidP="000C322E">
      <w:pPr>
        <w:spacing w:after="0" w:line="360" w:lineRule="auto"/>
        <w:jc w:val="center"/>
        <w:rPr>
          <w:rFonts w:ascii="Times New Roman" w:eastAsia="Times New Roman" w:hAnsi="Times New Roman" w:cs="Times New Roman"/>
          <w:sz w:val="28"/>
          <w:szCs w:val="28"/>
        </w:rPr>
      </w:pPr>
      <w:r>
        <w:rPr>
          <w:noProof/>
          <w:lang w:val="en-US"/>
        </w:rPr>
        <w:drawing>
          <wp:inline distT="0" distB="0" distL="0" distR="0" wp14:anchorId="3C2A8509" wp14:editId="584189D8">
            <wp:extent cx="5118100" cy="3517900"/>
            <wp:effectExtent l="0" t="0" r="6350" b="6350"/>
            <wp:docPr id="35"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7"/>
                    <a:srcRect/>
                    <a:stretch>
                      <a:fillRect/>
                    </a:stretch>
                  </pic:blipFill>
                  <pic:spPr>
                    <a:xfrm>
                      <a:off x="0" y="0"/>
                      <a:ext cx="5118100" cy="3517900"/>
                    </a:xfrm>
                    <a:prstGeom prst="rect">
                      <a:avLst/>
                    </a:prstGeom>
                    <a:ln/>
                  </pic:spPr>
                </pic:pic>
              </a:graphicData>
            </a:graphic>
          </wp:inline>
        </w:drawing>
      </w:r>
    </w:p>
    <w:p w14:paraId="67328A0F" w14:textId="4AC2B047" w:rsidR="006920B4" w:rsidRDefault="00443BDB">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0C322E">
        <w:rPr>
          <w:rFonts w:ascii="Times New Roman" w:eastAsia="Times New Roman" w:hAnsi="Times New Roman" w:cs="Times New Roman"/>
          <w:sz w:val="28"/>
          <w:szCs w:val="28"/>
        </w:rPr>
        <w:t>1.</w:t>
      </w:r>
      <w:r>
        <w:rPr>
          <w:rFonts w:ascii="Times New Roman" w:eastAsia="Times New Roman" w:hAnsi="Times New Roman" w:cs="Times New Roman"/>
          <w:sz w:val="28"/>
          <w:szCs w:val="28"/>
        </w:rPr>
        <w:t>7 – Переваги сертифікованих органічних продуктів</w:t>
      </w:r>
    </w:p>
    <w:p w14:paraId="18E744F5" w14:textId="499BDBA4"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органічна харчова продукція представлена для реалізації в різних точках продажу. Це національні торговельні та міжнародні мережі/супермаркети, спеціалізовані магазини, інтернет-магазини, </w:t>
      </w:r>
      <w:r w:rsidR="009301AD">
        <w:rPr>
          <w:rFonts w:ascii="Times New Roman" w:eastAsia="Times New Roman" w:hAnsi="Times New Roman" w:cs="Times New Roman"/>
          <w:sz w:val="28"/>
          <w:szCs w:val="28"/>
        </w:rPr>
        <w:t>веб-сайти</w:t>
      </w:r>
      <w:r>
        <w:rPr>
          <w:rFonts w:ascii="Times New Roman" w:eastAsia="Times New Roman" w:hAnsi="Times New Roman" w:cs="Times New Roman"/>
          <w:sz w:val="28"/>
          <w:szCs w:val="28"/>
        </w:rPr>
        <w:t xml:space="preserve"> виробників органічної продукції та органічні ярмарки.</w:t>
      </w:r>
    </w:p>
    <w:p w14:paraId="7B4D26DE"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Зокрема, найбільший асортимент органічних продуктів представлений відомими торговими мережами, такими як «Сільпо», «Ашан», «Новус», «Мегамаркет» тощо. Крім того, широкий асортимент органічних продуктів наявний в спеціалізованих винних мережах «Good Wine» та «Wine Time». Серед відомих спеціалізованих органічних магазинів та магазинів здорового харчування можна відзначити «Natur Boutique», «Biologic.tv» тощо.</w:t>
      </w:r>
    </w:p>
    <w:p w14:paraId="59D917DF"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Спостерігається тенденція, що органічну продукцію все більше починають</w:t>
      </w:r>
    </w:p>
    <w:p w14:paraId="78759E59" w14:textId="77777777" w:rsidR="006920B4" w:rsidRDefault="00443BD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популяризувати не лише самі органічні оператори ринку, а й торгові мережі.</w:t>
      </w:r>
    </w:p>
    <w:p w14:paraId="5348C274" w14:textId="77777777" w:rsidR="006920B4" w:rsidRDefault="00443BD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Органічні продукти можна придбати в торговельних мережах, через онлайн канали збуту як виробників, так і торговельних мереж, а також на маркетплейсах Rozetka, Prom.ua та інших. На OrganicInfo.ua можна знайти точки продажу органічної продукції по Україні у відповідному розділі за наступним посиланням </w:t>
      </w:r>
      <w:hyperlink r:id="rId18">
        <w:r>
          <w:rPr>
            <w:rFonts w:ascii="Times New Roman" w:eastAsia="Times New Roman" w:hAnsi="Times New Roman" w:cs="Times New Roman"/>
            <w:color w:val="0563C1"/>
            <w:sz w:val="28"/>
            <w:szCs w:val="28"/>
            <w:u w:val="single"/>
          </w:rPr>
          <w:t>www.organicinfo.ua/stores</w:t>
        </w:r>
      </w:hyperlink>
      <w:r>
        <w:rPr>
          <w:rFonts w:ascii="Times New Roman" w:eastAsia="Times New Roman" w:hAnsi="Times New Roman" w:cs="Times New Roman"/>
          <w:sz w:val="28"/>
          <w:szCs w:val="28"/>
        </w:rPr>
        <w:t xml:space="preserve"> та чинний перелік торговельних марок органічної продукції, що представлена в точках продажів за посиланням </w:t>
      </w:r>
      <w:hyperlink r:id="rId19">
        <w:r>
          <w:rPr>
            <w:rFonts w:ascii="Times New Roman" w:eastAsia="Times New Roman" w:hAnsi="Times New Roman" w:cs="Times New Roman"/>
            <w:color w:val="0563C1"/>
            <w:sz w:val="28"/>
            <w:szCs w:val="28"/>
            <w:u w:val="single"/>
          </w:rPr>
          <w:t>www.organicinfo.ua/producer</w:t>
        </w:r>
      </w:hyperlink>
      <w:r>
        <w:rPr>
          <w:rFonts w:ascii="Times New Roman" w:eastAsia="Times New Roman" w:hAnsi="Times New Roman" w:cs="Times New Roman"/>
          <w:sz w:val="28"/>
          <w:szCs w:val="28"/>
        </w:rPr>
        <w:t>. [5].</w:t>
      </w:r>
      <w:r>
        <w:rPr>
          <w:rFonts w:ascii="Times New Roman" w:eastAsia="Times New Roman" w:hAnsi="Times New Roman" w:cs="Times New Roman"/>
          <w:b/>
          <w:sz w:val="28"/>
          <w:szCs w:val="28"/>
        </w:rPr>
        <w:t xml:space="preserve"> </w:t>
      </w:r>
    </w:p>
    <w:p w14:paraId="2958BB60" w14:textId="77777777" w:rsidR="006920B4" w:rsidRPr="00192B1F" w:rsidRDefault="00443BDB">
      <w:pPr>
        <w:spacing w:after="0" w:line="360" w:lineRule="auto"/>
        <w:ind w:firstLine="709"/>
        <w:jc w:val="both"/>
        <w:rPr>
          <w:rFonts w:ascii="Times New Roman" w:eastAsia="Times New Roman" w:hAnsi="Times New Roman" w:cs="Times New Roman"/>
          <w:bCs/>
          <w:i/>
          <w:iCs/>
          <w:sz w:val="28"/>
          <w:szCs w:val="28"/>
        </w:rPr>
      </w:pPr>
      <w:r w:rsidRPr="00192B1F">
        <w:rPr>
          <w:rFonts w:ascii="Times New Roman" w:eastAsia="Times New Roman" w:hAnsi="Times New Roman" w:cs="Times New Roman"/>
          <w:bCs/>
          <w:i/>
          <w:iCs/>
          <w:sz w:val="28"/>
          <w:szCs w:val="28"/>
        </w:rPr>
        <w:t>Від початку повномасштабного вторгнення росії в Україну 24 лютого український органічний сектор, як і вся аграрна галузь, потерпають від російської агресії.</w:t>
      </w:r>
    </w:p>
    <w:p w14:paraId="4C19268B"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проблем – окуповані землі, заміновані поля, знищені ферми, склади та інфраструктура, брак палива і транспортних засобів, і різке падіння попиту на органічну продукцію на внутрішньому ринку. Після звільнення північних областей і деяких районів південних областей України органічні оператори почали відновлювати свою діяльність в цих областях, а деякі перенесли свої підприємства в інші регіони країни. Органічні виробники в областях, де не було активних бойових дій, не припиняли своєї діяльності або зробили це на дуже короткий період.</w:t>
      </w:r>
    </w:p>
    <w:p w14:paraId="7BE88613"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192B1F">
        <w:rPr>
          <w:rFonts w:ascii="Times New Roman" w:eastAsia="Times New Roman" w:hAnsi="Times New Roman" w:cs="Times New Roman"/>
          <w:bCs/>
          <w:i/>
          <w:iCs/>
          <w:sz w:val="28"/>
          <w:szCs w:val="28"/>
        </w:rPr>
        <w:t>Україна залишається відданою розвитку органічного сільського господарства</w:t>
      </w:r>
      <w:r>
        <w:rPr>
          <w:rFonts w:ascii="Times New Roman" w:eastAsia="Times New Roman" w:hAnsi="Times New Roman" w:cs="Times New Roman"/>
          <w:sz w:val="28"/>
          <w:szCs w:val="28"/>
        </w:rPr>
        <w:t xml:space="preserve"> як одному з пріоритетних напрямків в середньостроковій «зеленій» трансформації сільського господарства. Зокрема, органічне виробництво може відігравати важливу роль в адаптації та пом’якшенні змін клімату, про що зазначалося на Міжнародній конференції з питань відновлення України, яка відбулася 4-5 липня 2022 року в Лугано, Швейцарія. Тему України обговорювали на Європейському органічному конгресі, виставці «Біофах» та молодіжному заході з питань органічного виробництва та сталих харчових систем (англ. </w:t>
      </w:r>
      <w:r w:rsidRPr="008E5024">
        <w:rPr>
          <w:rFonts w:ascii="Times New Roman" w:eastAsia="Times New Roman" w:hAnsi="Times New Roman" w:cs="Times New Roman"/>
          <w:sz w:val="28"/>
          <w:szCs w:val="28"/>
          <w:lang w:val="en-US"/>
        </w:rPr>
        <w:t>Organics Europe Youth Event</w:t>
      </w:r>
      <w:r>
        <w:rPr>
          <w:rFonts w:ascii="Times New Roman" w:eastAsia="Times New Roman" w:hAnsi="Times New Roman" w:cs="Times New Roman"/>
          <w:sz w:val="28"/>
          <w:szCs w:val="28"/>
        </w:rPr>
        <w:t xml:space="preserve"> 2022).</w:t>
      </w:r>
    </w:p>
    <w:p w14:paraId="226C701B" w14:textId="7B2032C8" w:rsidR="006920B4" w:rsidRDefault="00443BD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Йдучи шляхом європейської інтеграції і впровадження Європейського зеленого курсу, 23 вересня Україна разом із країнами ЄС святкувала Органічний день. Понад 250 учасників з 16 країн (зокрема, з України, Швейцарії, Сполученого Королівства, ОАЕ, Франції, Німеччини, Італії, Нідерландів, Данії) приєдналися до конференції «Органічний день в Україні», яку організували Мінагрополітики, ДУ «Офіс з розвитку підприємництва та експорту» і об’єднання «Органічна ініціатива». На цьому заході Україна ще раз продемонструвала свою рішучу відданість розвитку органічного сільського господарства в Європі та інтеграцію в європейський органічний рух. Україна має своє місце на органічній карті Європи. Під час заходу перший заступник</w:t>
      </w:r>
      <w:r w:rsidR="008E5024">
        <w:rPr>
          <w:rFonts w:ascii="Times New Roman" w:eastAsia="Times New Roman" w:hAnsi="Times New Roman" w:cs="Times New Roman"/>
          <w:sz w:val="28"/>
          <w:szCs w:val="28"/>
        </w:rPr>
        <w:t xml:space="preserve"> Міністра аграрної політики і </w:t>
      </w:r>
      <w:r>
        <w:rPr>
          <w:rFonts w:ascii="Times New Roman" w:eastAsia="Times New Roman" w:hAnsi="Times New Roman" w:cs="Times New Roman"/>
          <w:sz w:val="28"/>
          <w:szCs w:val="28"/>
        </w:rPr>
        <w:t xml:space="preserve"> продовольства України Тарас Висоцький зазначив, що планується офіційно започаткувати </w:t>
      </w:r>
      <w:r w:rsidRPr="00192B1F">
        <w:rPr>
          <w:rFonts w:ascii="Times New Roman" w:eastAsia="Times New Roman" w:hAnsi="Times New Roman" w:cs="Times New Roman"/>
          <w:bCs/>
          <w:i/>
          <w:iCs/>
          <w:sz w:val="28"/>
          <w:szCs w:val="28"/>
        </w:rPr>
        <w:t xml:space="preserve">Органічний день в Україні 23 вересня, так само як і в ЄС </w:t>
      </w:r>
      <w:r w:rsidRPr="004952AC">
        <w:rPr>
          <w:rFonts w:ascii="Times New Roman" w:eastAsia="Times New Roman" w:hAnsi="Times New Roman" w:cs="Times New Roman"/>
          <w:bCs/>
          <w:sz w:val="28"/>
          <w:szCs w:val="28"/>
        </w:rPr>
        <w:t>[3].</w:t>
      </w:r>
      <w:r>
        <w:rPr>
          <w:rFonts w:ascii="Times New Roman" w:eastAsia="Times New Roman" w:hAnsi="Times New Roman" w:cs="Times New Roman"/>
          <w:b/>
          <w:sz w:val="28"/>
          <w:szCs w:val="28"/>
        </w:rPr>
        <w:t xml:space="preserve"> </w:t>
      </w:r>
    </w:p>
    <w:p w14:paraId="3515702F"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192B1F">
        <w:rPr>
          <w:rFonts w:ascii="Times New Roman" w:eastAsia="Times New Roman" w:hAnsi="Times New Roman" w:cs="Times New Roman"/>
          <w:bCs/>
          <w:i/>
          <w:iCs/>
          <w:sz w:val="28"/>
          <w:szCs w:val="28"/>
        </w:rPr>
        <w:t>Борошняні кондитерські вироби</w:t>
      </w:r>
      <w:r>
        <w:rPr>
          <w:rFonts w:ascii="Times New Roman" w:eastAsia="Times New Roman" w:hAnsi="Times New Roman" w:cs="Times New Roman"/>
          <w:sz w:val="28"/>
          <w:szCs w:val="28"/>
        </w:rPr>
        <w:t xml:space="preserve"> – одна з перспективних для експорту категорій української продукції. За даними Державної митної служби України, за перші 4 місяці 2020 року Україна експортувала борошняні кондитерські вироби (категорії HS1905) на суму 61 млн дол США, що на 26% більше, ніж за аналогічний період 2019 року. Найменший обсяг експорту спостерігався в квітні під час активної фази карантину (13 млн дол США), однак навіть цей обсяг більше на 1,5% за показник квітня 2019 року.</w:t>
      </w:r>
      <w:r>
        <w:t xml:space="preserve"> </w:t>
      </w:r>
      <w:r>
        <w:rPr>
          <w:rFonts w:ascii="Times New Roman" w:eastAsia="Times New Roman" w:hAnsi="Times New Roman" w:cs="Times New Roman"/>
          <w:sz w:val="28"/>
          <w:szCs w:val="28"/>
        </w:rPr>
        <w:t>Для того, щоб зберегти позитивну динаміку, українським компаніям потрібно підготуватися до нових викликів, а також спробувати налагодити сталі експортні поставки, враховуючи сучасні вимоги до продуктів харчування.</w:t>
      </w:r>
    </w:p>
    <w:p w14:paraId="127D93A4"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використання саме органічної сировини під час виробництва цієї групи харчових продуктів представляє особливий інтерес і є перспективним напрямком створення нових видів органічних продуктів даного сегменту споживчого ринку.</w:t>
      </w:r>
    </w:p>
    <w:p w14:paraId="7695C8E0" w14:textId="27A60D25" w:rsidR="006920B4" w:rsidRPr="00192B1F" w:rsidRDefault="00192B1F" w:rsidP="00192B1F">
      <w:pPr>
        <w:spacing w:after="0" w:line="360" w:lineRule="auto"/>
        <w:ind w:firstLine="709"/>
        <w:jc w:val="both"/>
        <w:rPr>
          <w:rFonts w:ascii="Times New Roman" w:eastAsia="Times New Roman" w:hAnsi="Times New Roman" w:cs="Times New Roman"/>
          <w:b/>
          <w:bCs/>
          <w:sz w:val="28"/>
          <w:szCs w:val="28"/>
        </w:rPr>
      </w:pPr>
      <w:r w:rsidRPr="00192B1F">
        <w:rPr>
          <w:rFonts w:ascii="Times New Roman" w:eastAsia="Times New Roman" w:hAnsi="Times New Roman" w:cs="Times New Roman"/>
          <w:b/>
          <w:bCs/>
          <w:sz w:val="28"/>
          <w:szCs w:val="28"/>
        </w:rPr>
        <w:t>1.</w:t>
      </w:r>
      <w:r w:rsidR="00443BDB" w:rsidRPr="00192B1F">
        <w:rPr>
          <w:rFonts w:ascii="Times New Roman" w:eastAsia="Times New Roman" w:hAnsi="Times New Roman" w:cs="Times New Roman"/>
          <w:b/>
          <w:bCs/>
          <w:sz w:val="28"/>
          <w:szCs w:val="28"/>
        </w:rPr>
        <w:t>2</w:t>
      </w:r>
      <w:r w:rsidR="00443BDB">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Т</w:t>
      </w:r>
      <w:r w:rsidRPr="00192B1F">
        <w:rPr>
          <w:rFonts w:ascii="Times New Roman" w:eastAsia="Times New Roman" w:hAnsi="Times New Roman" w:cs="Times New Roman"/>
          <w:b/>
          <w:bCs/>
          <w:sz w:val="28"/>
          <w:szCs w:val="28"/>
        </w:rPr>
        <w:t>ренди світового ринку борошняних кондитерських виробів</w:t>
      </w:r>
    </w:p>
    <w:p w14:paraId="6B483275" w14:textId="77777777" w:rsidR="006920B4" w:rsidRPr="00192B1F" w:rsidRDefault="00443BDB">
      <w:pPr>
        <w:spacing w:after="0" w:line="360" w:lineRule="auto"/>
        <w:ind w:firstLine="709"/>
        <w:jc w:val="both"/>
        <w:rPr>
          <w:rFonts w:ascii="Times New Roman" w:eastAsia="Times New Roman" w:hAnsi="Times New Roman" w:cs="Times New Roman"/>
          <w:bCs/>
          <w:i/>
          <w:iCs/>
          <w:sz w:val="28"/>
          <w:szCs w:val="28"/>
        </w:rPr>
      </w:pPr>
      <w:r w:rsidRPr="00192B1F">
        <w:rPr>
          <w:rFonts w:ascii="Times New Roman" w:eastAsia="Times New Roman" w:hAnsi="Times New Roman" w:cs="Times New Roman"/>
          <w:bCs/>
          <w:i/>
          <w:iCs/>
          <w:sz w:val="28"/>
          <w:szCs w:val="28"/>
        </w:rPr>
        <w:t>Тренд №1 Нові смаки знайомих продуктів</w:t>
      </w:r>
    </w:p>
    <w:p w14:paraId="4BC4A0B9" w14:textId="1C721BFD" w:rsidR="006920B4" w:rsidRDefault="00443BD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Ринок кондитерських печива та крекерів є зрілим, споживачі у всьому світі мають значний досвід споживання, тому нові смаки та незвичні інгредієнти здатні привернути увагу до продукту. Вони також сприяють імпульсивному придбанню, особливо серед молодих споживачів (див. рис. </w:t>
      </w:r>
      <w:r w:rsidR="00192B1F">
        <w:rPr>
          <w:rFonts w:ascii="Times New Roman" w:eastAsia="Times New Roman" w:hAnsi="Times New Roman" w:cs="Times New Roman"/>
          <w:sz w:val="28"/>
          <w:szCs w:val="28"/>
        </w:rPr>
        <w:t>1.</w:t>
      </w:r>
      <w:r>
        <w:rPr>
          <w:rFonts w:ascii="Times New Roman" w:eastAsia="Times New Roman" w:hAnsi="Times New Roman" w:cs="Times New Roman"/>
          <w:sz w:val="28"/>
          <w:szCs w:val="28"/>
        </w:rPr>
        <w:t>8)</w:t>
      </w:r>
      <w:r w:rsidRPr="00192B1F">
        <w:rPr>
          <w:bCs/>
          <w:noProof/>
          <w:lang w:val="en-US"/>
        </w:rPr>
        <w:drawing>
          <wp:anchor distT="0" distB="0" distL="114300" distR="114300" simplePos="0" relativeHeight="251662336" behindDoc="0" locked="0" layoutInCell="1" hidden="0" allowOverlap="1" wp14:anchorId="6889EA64" wp14:editId="0DF1F77E">
            <wp:simplePos x="0" y="0"/>
            <wp:positionH relativeFrom="column">
              <wp:posOffset>102236</wp:posOffset>
            </wp:positionH>
            <wp:positionV relativeFrom="paragraph">
              <wp:posOffset>1402630</wp:posOffset>
            </wp:positionV>
            <wp:extent cx="6017895" cy="1115060"/>
            <wp:effectExtent l="0" t="0" r="0" b="0"/>
            <wp:wrapSquare wrapText="bothSides" distT="0" distB="0" distL="114300" distR="114300"/>
            <wp:docPr id="3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0"/>
                    <a:srcRect/>
                    <a:stretch>
                      <a:fillRect/>
                    </a:stretch>
                  </pic:blipFill>
                  <pic:spPr>
                    <a:xfrm>
                      <a:off x="0" y="0"/>
                      <a:ext cx="6017895" cy="1115060"/>
                    </a:xfrm>
                    <a:prstGeom prst="rect">
                      <a:avLst/>
                    </a:prstGeom>
                    <a:ln/>
                  </pic:spPr>
                </pic:pic>
              </a:graphicData>
            </a:graphic>
          </wp:anchor>
        </w:drawing>
      </w:r>
      <w:r w:rsidR="00192B1F" w:rsidRPr="00192B1F">
        <w:rPr>
          <w:rFonts w:ascii="Times New Roman" w:eastAsia="Times New Roman" w:hAnsi="Times New Roman" w:cs="Times New Roman"/>
          <w:bCs/>
          <w:sz w:val="28"/>
          <w:szCs w:val="28"/>
        </w:rPr>
        <w:t>.</w:t>
      </w:r>
    </w:p>
    <w:p w14:paraId="073F181A" w14:textId="77777777" w:rsidR="006920B4" w:rsidRDefault="006920B4">
      <w:pPr>
        <w:spacing w:after="0" w:line="360" w:lineRule="auto"/>
        <w:ind w:firstLine="709"/>
        <w:jc w:val="both"/>
        <w:rPr>
          <w:rFonts w:ascii="Times New Roman" w:eastAsia="Times New Roman" w:hAnsi="Times New Roman" w:cs="Times New Roman"/>
          <w:b/>
          <w:sz w:val="4"/>
          <w:szCs w:val="4"/>
        </w:rPr>
      </w:pPr>
    </w:p>
    <w:p w14:paraId="1A8C5A5D" w14:textId="4B4E738C" w:rsidR="006920B4" w:rsidRDefault="00443BDB">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192B1F">
        <w:rPr>
          <w:rFonts w:ascii="Times New Roman" w:eastAsia="Times New Roman" w:hAnsi="Times New Roman" w:cs="Times New Roman"/>
          <w:sz w:val="28"/>
          <w:szCs w:val="28"/>
        </w:rPr>
        <w:t>1.</w:t>
      </w:r>
      <w:r>
        <w:rPr>
          <w:rFonts w:ascii="Times New Roman" w:eastAsia="Times New Roman" w:hAnsi="Times New Roman" w:cs="Times New Roman"/>
          <w:sz w:val="28"/>
          <w:szCs w:val="28"/>
        </w:rPr>
        <w:t>8 – Сучасні потреби споживачів до печива</w:t>
      </w:r>
    </w:p>
    <w:p w14:paraId="087A7066" w14:textId="77777777" w:rsidR="006920B4" w:rsidRPr="00192B1F" w:rsidRDefault="00443BDB">
      <w:pPr>
        <w:spacing w:after="0" w:line="360" w:lineRule="auto"/>
        <w:ind w:firstLine="709"/>
        <w:jc w:val="both"/>
        <w:rPr>
          <w:rFonts w:ascii="Times New Roman" w:eastAsia="Times New Roman" w:hAnsi="Times New Roman" w:cs="Times New Roman"/>
          <w:bCs/>
          <w:i/>
          <w:iCs/>
          <w:sz w:val="28"/>
          <w:szCs w:val="28"/>
        </w:rPr>
      </w:pPr>
      <w:r w:rsidRPr="00192B1F">
        <w:rPr>
          <w:rFonts w:ascii="Times New Roman" w:eastAsia="Times New Roman" w:hAnsi="Times New Roman" w:cs="Times New Roman"/>
          <w:bCs/>
          <w:i/>
          <w:iCs/>
          <w:sz w:val="28"/>
          <w:szCs w:val="28"/>
        </w:rPr>
        <w:t xml:space="preserve">Тренд №2 Фокус на снек (snackification) </w:t>
      </w:r>
    </w:p>
    <w:p w14:paraId="5C36A9C2" w14:textId="474A6B70"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Активний стиль життя та мінімум часу на їжу створили бум на ринку снеків. Виробники печива, крекерів та іншої випічки мають зробити фокус на зручності упаковки для перекусів, порційності пропозицій.</w:t>
      </w:r>
    </w:p>
    <w:p w14:paraId="0B6D1DB4" w14:textId="77777777" w:rsidR="006920B4" w:rsidRPr="00192B1F" w:rsidRDefault="00443BDB">
      <w:pPr>
        <w:spacing w:after="0" w:line="360" w:lineRule="auto"/>
        <w:ind w:firstLine="709"/>
        <w:jc w:val="both"/>
        <w:rPr>
          <w:rFonts w:ascii="Times New Roman" w:eastAsia="Times New Roman" w:hAnsi="Times New Roman" w:cs="Times New Roman"/>
          <w:bCs/>
          <w:i/>
          <w:iCs/>
          <w:sz w:val="28"/>
          <w:szCs w:val="28"/>
        </w:rPr>
      </w:pPr>
      <w:r w:rsidRPr="00192B1F">
        <w:rPr>
          <w:rFonts w:ascii="Times New Roman" w:eastAsia="Times New Roman" w:hAnsi="Times New Roman" w:cs="Times New Roman"/>
          <w:bCs/>
          <w:i/>
          <w:iCs/>
          <w:color w:val="000000"/>
          <w:sz w:val="28"/>
          <w:szCs w:val="28"/>
          <w:highlight w:val="white"/>
        </w:rPr>
        <w:t>Тренд №3 Здорові інгредієнти, органічні продукти та веганство.</w:t>
      </w:r>
    </w:p>
    <w:p w14:paraId="741942C0" w14:textId="77777777" w:rsidR="006920B4" w:rsidRDefault="00443BDB">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Фокус на корисні інгредієнти, використання горіхів, фруктів, мінімізація кількісті інгредієнтів є дуже актуальними. Споживачі все частіше шукають інформацію про інгредієнти на упаковці, візуальне зображення складу може допомогти споживачам та підкреслити прозорий підхід бренду до вибору інгредієнтів.</w:t>
      </w:r>
    </w:p>
    <w:p w14:paraId="0822C114" w14:textId="77777777" w:rsidR="006920B4" w:rsidRPr="00192B1F" w:rsidRDefault="00443BDB">
      <w:pPr>
        <w:spacing w:after="0" w:line="360" w:lineRule="auto"/>
        <w:ind w:firstLine="709"/>
        <w:jc w:val="both"/>
        <w:rPr>
          <w:rFonts w:ascii="Times New Roman" w:eastAsia="Times New Roman" w:hAnsi="Times New Roman" w:cs="Times New Roman"/>
          <w:bCs/>
          <w:i/>
          <w:iCs/>
          <w:sz w:val="28"/>
          <w:szCs w:val="28"/>
        </w:rPr>
      </w:pPr>
      <w:r w:rsidRPr="00192B1F">
        <w:rPr>
          <w:rFonts w:ascii="Times New Roman" w:eastAsia="Times New Roman" w:hAnsi="Times New Roman" w:cs="Times New Roman"/>
          <w:bCs/>
          <w:i/>
          <w:iCs/>
          <w:sz w:val="28"/>
          <w:szCs w:val="28"/>
        </w:rPr>
        <w:t>Все більшою популярністю користуються органічна продукція.</w:t>
      </w:r>
    </w:p>
    <w:p w14:paraId="3855E386" w14:textId="23763F4E"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Польський виробник Krasoń Avenki випустив печиво з всього чотирма інгредієнтами, зобразивши їх співвідношення на упаковці (див рис. </w:t>
      </w:r>
      <w:r w:rsidR="00192B1F">
        <w:rPr>
          <w:rFonts w:ascii="Times New Roman" w:eastAsia="Times New Roman" w:hAnsi="Times New Roman" w:cs="Times New Roman"/>
          <w:sz w:val="28"/>
          <w:szCs w:val="28"/>
        </w:rPr>
        <w:t>1.</w:t>
      </w:r>
      <w:r>
        <w:rPr>
          <w:rFonts w:ascii="Times New Roman" w:eastAsia="Times New Roman" w:hAnsi="Times New Roman" w:cs="Times New Roman"/>
          <w:sz w:val="28"/>
          <w:szCs w:val="28"/>
        </w:rPr>
        <w:t>9)</w:t>
      </w:r>
    </w:p>
    <w:p w14:paraId="52065B8D" w14:textId="77777777" w:rsidR="006920B4" w:rsidRDefault="00443BDB">
      <w:pPr>
        <w:spacing w:after="0" w:line="360" w:lineRule="auto"/>
        <w:ind w:firstLine="709"/>
        <w:jc w:val="center"/>
        <w:rPr>
          <w:rFonts w:ascii="Times New Roman" w:eastAsia="Times New Roman" w:hAnsi="Times New Roman" w:cs="Times New Roman"/>
          <w:sz w:val="28"/>
          <w:szCs w:val="28"/>
        </w:rPr>
      </w:pPr>
      <w:r>
        <w:rPr>
          <w:noProof/>
          <w:lang w:val="en-US"/>
        </w:rPr>
        <w:drawing>
          <wp:anchor distT="0" distB="0" distL="114300" distR="114300" simplePos="0" relativeHeight="251663360" behindDoc="0" locked="0" layoutInCell="1" hidden="0" allowOverlap="1" wp14:anchorId="16B0453D" wp14:editId="035CEBF0">
            <wp:simplePos x="0" y="0"/>
            <wp:positionH relativeFrom="column">
              <wp:posOffset>1511527</wp:posOffset>
            </wp:positionH>
            <wp:positionV relativeFrom="paragraph">
              <wp:posOffset>19391</wp:posOffset>
            </wp:positionV>
            <wp:extent cx="2893060" cy="1807845"/>
            <wp:effectExtent l="0" t="0" r="0" b="0"/>
            <wp:wrapSquare wrapText="bothSides" distT="0" distB="0" distL="114300" distR="114300"/>
            <wp:docPr id="36"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1"/>
                    <a:srcRect/>
                    <a:stretch>
                      <a:fillRect/>
                    </a:stretch>
                  </pic:blipFill>
                  <pic:spPr>
                    <a:xfrm>
                      <a:off x="0" y="0"/>
                      <a:ext cx="2893060" cy="1807845"/>
                    </a:xfrm>
                    <a:prstGeom prst="rect">
                      <a:avLst/>
                    </a:prstGeom>
                    <a:ln/>
                  </pic:spPr>
                </pic:pic>
              </a:graphicData>
            </a:graphic>
          </wp:anchor>
        </w:drawing>
      </w:r>
    </w:p>
    <w:p w14:paraId="58F32230" w14:textId="77777777" w:rsidR="006920B4" w:rsidRDefault="006920B4">
      <w:pPr>
        <w:spacing w:after="0" w:line="360" w:lineRule="auto"/>
        <w:ind w:firstLine="709"/>
        <w:jc w:val="center"/>
        <w:rPr>
          <w:rFonts w:ascii="Times New Roman" w:eastAsia="Times New Roman" w:hAnsi="Times New Roman" w:cs="Times New Roman"/>
          <w:sz w:val="28"/>
          <w:szCs w:val="28"/>
        </w:rPr>
      </w:pPr>
    </w:p>
    <w:p w14:paraId="02736FD8" w14:textId="77777777" w:rsidR="006920B4" w:rsidRDefault="006920B4">
      <w:pPr>
        <w:spacing w:after="0" w:line="360" w:lineRule="auto"/>
        <w:ind w:firstLine="709"/>
        <w:jc w:val="center"/>
        <w:rPr>
          <w:rFonts w:ascii="Times New Roman" w:eastAsia="Times New Roman" w:hAnsi="Times New Roman" w:cs="Times New Roman"/>
          <w:sz w:val="28"/>
          <w:szCs w:val="28"/>
        </w:rPr>
      </w:pPr>
    </w:p>
    <w:p w14:paraId="2196743B" w14:textId="77777777" w:rsidR="006920B4" w:rsidRDefault="006920B4">
      <w:pPr>
        <w:spacing w:after="0" w:line="360" w:lineRule="auto"/>
        <w:ind w:firstLine="709"/>
        <w:jc w:val="center"/>
        <w:rPr>
          <w:rFonts w:ascii="Times New Roman" w:eastAsia="Times New Roman" w:hAnsi="Times New Roman" w:cs="Times New Roman"/>
          <w:sz w:val="28"/>
          <w:szCs w:val="28"/>
        </w:rPr>
      </w:pPr>
    </w:p>
    <w:p w14:paraId="23F5CF35" w14:textId="77777777" w:rsidR="006920B4" w:rsidRDefault="006920B4">
      <w:pPr>
        <w:spacing w:after="0" w:line="360" w:lineRule="auto"/>
        <w:ind w:firstLine="709"/>
        <w:jc w:val="center"/>
        <w:rPr>
          <w:rFonts w:ascii="Times New Roman" w:eastAsia="Times New Roman" w:hAnsi="Times New Roman" w:cs="Times New Roman"/>
          <w:sz w:val="28"/>
          <w:szCs w:val="28"/>
        </w:rPr>
      </w:pPr>
    </w:p>
    <w:p w14:paraId="281AF195" w14:textId="77777777" w:rsidR="006920B4" w:rsidRDefault="006920B4">
      <w:pPr>
        <w:spacing w:after="0" w:line="360" w:lineRule="auto"/>
        <w:ind w:firstLine="709"/>
        <w:jc w:val="center"/>
        <w:rPr>
          <w:rFonts w:ascii="Times New Roman" w:eastAsia="Times New Roman" w:hAnsi="Times New Roman" w:cs="Times New Roman"/>
          <w:sz w:val="28"/>
          <w:szCs w:val="28"/>
        </w:rPr>
      </w:pPr>
    </w:p>
    <w:p w14:paraId="2CB2A5FD" w14:textId="77777777" w:rsidR="006920B4" w:rsidRDefault="006920B4">
      <w:pPr>
        <w:spacing w:after="0" w:line="360" w:lineRule="auto"/>
        <w:ind w:firstLine="709"/>
        <w:jc w:val="center"/>
        <w:rPr>
          <w:rFonts w:ascii="Times New Roman" w:eastAsia="Times New Roman" w:hAnsi="Times New Roman" w:cs="Times New Roman"/>
          <w:sz w:val="28"/>
          <w:szCs w:val="28"/>
        </w:rPr>
      </w:pPr>
    </w:p>
    <w:p w14:paraId="5C96B1FA" w14:textId="5DE0CC37" w:rsidR="006920B4" w:rsidRDefault="00443BDB">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192B1F">
        <w:rPr>
          <w:rFonts w:ascii="Times New Roman" w:eastAsia="Times New Roman" w:hAnsi="Times New Roman" w:cs="Times New Roman"/>
          <w:sz w:val="28"/>
          <w:szCs w:val="28"/>
        </w:rPr>
        <w:t>1.</w:t>
      </w:r>
      <w:r>
        <w:rPr>
          <w:rFonts w:ascii="Times New Roman" w:eastAsia="Times New Roman" w:hAnsi="Times New Roman" w:cs="Times New Roman"/>
          <w:sz w:val="28"/>
          <w:szCs w:val="28"/>
        </w:rPr>
        <w:t>9 – Сучасний підхід до упаков</w:t>
      </w:r>
      <w:r w:rsidR="00343D93">
        <w:rPr>
          <w:rFonts w:ascii="Times New Roman" w:eastAsia="Times New Roman" w:hAnsi="Times New Roman" w:cs="Times New Roman"/>
          <w:sz w:val="28"/>
          <w:szCs w:val="28"/>
          <w:lang w:val="ru-RU"/>
        </w:rPr>
        <w:t>ки</w:t>
      </w:r>
      <w:r>
        <w:rPr>
          <w:rFonts w:ascii="Times New Roman" w:eastAsia="Times New Roman" w:hAnsi="Times New Roman" w:cs="Times New Roman"/>
          <w:sz w:val="28"/>
          <w:szCs w:val="28"/>
        </w:rPr>
        <w:t xml:space="preserve"> і подачі харчової цінності органічного продукту</w:t>
      </w:r>
    </w:p>
    <w:p w14:paraId="1C36A036"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Європа є лідером в сегменті органіки – майже 18% новинок останнього року в категорії печива та крекерів в цьому регіоні мають сертифікат органіки.</w:t>
      </w:r>
    </w:p>
    <w:p w14:paraId="76ACE9AB" w14:textId="77777777" w:rsidR="006920B4" w:rsidRDefault="00443BDB">
      <w:pPr>
        <w:spacing w:after="0" w:line="360" w:lineRule="auto"/>
        <w:ind w:firstLine="709"/>
        <w:jc w:val="both"/>
        <w:rPr>
          <w:rFonts w:ascii="Times New Roman" w:eastAsia="Times New Roman" w:hAnsi="Times New Roman" w:cs="Times New Roman"/>
          <w:sz w:val="28"/>
          <w:szCs w:val="28"/>
        </w:rPr>
      </w:pPr>
      <w:r>
        <w:rPr>
          <w:noProof/>
          <w:lang w:val="en-US"/>
        </w:rPr>
        <w:drawing>
          <wp:anchor distT="0" distB="0" distL="114300" distR="114300" simplePos="0" relativeHeight="251664384" behindDoc="0" locked="0" layoutInCell="1" hidden="0" allowOverlap="1" wp14:anchorId="1ED40133" wp14:editId="463EBF0B">
            <wp:simplePos x="0" y="0"/>
            <wp:positionH relativeFrom="column">
              <wp:posOffset>950916</wp:posOffset>
            </wp:positionH>
            <wp:positionV relativeFrom="paragraph">
              <wp:posOffset>153614</wp:posOffset>
            </wp:positionV>
            <wp:extent cx="4189730" cy="3330575"/>
            <wp:effectExtent l="0" t="0" r="0" b="0"/>
            <wp:wrapSquare wrapText="bothSides" distT="0" distB="0" distL="114300" distR="114300"/>
            <wp:docPr id="1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2"/>
                    <a:srcRect/>
                    <a:stretch>
                      <a:fillRect/>
                    </a:stretch>
                  </pic:blipFill>
                  <pic:spPr>
                    <a:xfrm>
                      <a:off x="0" y="0"/>
                      <a:ext cx="4189730" cy="3330575"/>
                    </a:xfrm>
                    <a:prstGeom prst="rect">
                      <a:avLst/>
                    </a:prstGeom>
                    <a:ln/>
                  </pic:spPr>
                </pic:pic>
              </a:graphicData>
            </a:graphic>
          </wp:anchor>
        </w:drawing>
      </w:r>
    </w:p>
    <w:p w14:paraId="628D2BD9" w14:textId="77777777" w:rsidR="006920B4" w:rsidRDefault="006920B4">
      <w:pPr>
        <w:spacing w:after="0" w:line="360" w:lineRule="auto"/>
        <w:jc w:val="both"/>
        <w:rPr>
          <w:rFonts w:ascii="Times New Roman" w:eastAsia="Times New Roman" w:hAnsi="Times New Roman" w:cs="Times New Roman"/>
          <w:sz w:val="28"/>
          <w:szCs w:val="28"/>
        </w:rPr>
      </w:pPr>
    </w:p>
    <w:p w14:paraId="5CD7FEDE" w14:textId="77777777" w:rsidR="006920B4" w:rsidRDefault="006920B4">
      <w:pPr>
        <w:spacing w:after="0" w:line="360" w:lineRule="auto"/>
        <w:jc w:val="both"/>
        <w:rPr>
          <w:rFonts w:ascii="Times New Roman" w:eastAsia="Times New Roman" w:hAnsi="Times New Roman" w:cs="Times New Roman"/>
          <w:sz w:val="28"/>
          <w:szCs w:val="28"/>
        </w:rPr>
      </w:pPr>
    </w:p>
    <w:p w14:paraId="65597F16" w14:textId="77777777" w:rsidR="006920B4" w:rsidRDefault="006920B4">
      <w:pPr>
        <w:spacing w:after="0" w:line="360" w:lineRule="auto"/>
        <w:jc w:val="both"/>
        <w:rPr>
          <w:rFonts w:ascii="Times New Roman" w:eastAsia="Times New Roman" w:hAnsi="Times New Roman" w:cs="Times New Roman"/>
          <w:sz w:val="28"/>
          <w:szCs w:val="28"/>
        </w:rPr>
      </w:pPr>
    </w:p>
    <w:p w14:paraId="356D532C" w14:textId="77777777" w:rsidR="006920B4" w:rsidRDefault="006920B4">
      <w:pPr>
        <w:spacing w:after="0" w:line="360" w:lineRule="auto"/>
        <w:jc w:val="both"/>
        <w:rPr>
          <w:rFonts w:ascii="Times New Roman" w:eastAsia="Times New Roman" w:hAnsi="Times New Roman" w:cs="Times New Roman"/>
          <w:sz w:val="28"/>
          <w:szCs w:val="28"/>
        </w:rPr>
      </w:pPr>
    </w:p>
    <w:p w14:paraId="3E1C9334" w14:textId="77777777" w:rsidR="006920B4" w:rsidRDefault="006920B4">
      <w:pPr>
        <w:spacing w:after="0" w:line="360" w:lineRule="auto"/>
        <w:jc w:val="both"/>
        <w:rPr>
          <w:rFonts w:ascii="Times New Roman" w:eastAsia="Times New Roman" w:hAnsi="Times New Roman" w:cs="Times New Roman"/>
          <w:sz w:val="28"/>
          <w:szCs w:val="28"/>
        </w:rPr>
      </w:pPr>
    </w:p>
    <w:p w14:paraId="69481205" w14:textId="77777777" w:rsidR="006920B4" w:rsidRDefault="006920B4">
      <w:pPr>
        <w:spacing w:after="0" w:line="360" w:lineRule="auto"/>
        <w:jc w:val="both"/>
        <w:rPr>
          <w:rFonts w:ascii="Times New Roman" w:eastAsia="Times New Roman" w:hAnsi="Times New Roman" w:cs="Times New Roman"/>
          <w:sz w:val="28"/>
          <w:szCs w:val="28"/>
        </w:rPr>
      </w:pPr>
    </w:p>
    <w:p w14:paraId="0CE84BBF" w14:textId="77777777" w:rsidR="006920B4" w:rsidRDefault="006920B4">
      <w:pPr>
        <w:spacing w:after="0" w:line="360" w:lineRule="auto"/>
        <w:jc w:val="both"/>
        <w:rPr>
          <w:rFonts w:ascii="Times New Roman" w:eastAsia="Times New Roman" w:hAnsi="Times New Roman" w:cs="Times New Roman"/>
          <w:sz w:val="28"/>
          <w:szCs w:val="28"/>
        </w:rPr>
      </w:pPr>
    </w:p>
    <w:p w14:paraId="46AE9083" w14:textId="77777777" w:rsidR="006920B4" w:rsidRDefault="006920B4">
      <w:pPr>
        <w:spacing w:after="0" w:line="360" w:lineRule="auto"/>
        <w:jc w:val="both"/>
        <w:rPr>
          <w:rFonts w:ascii="Times New Roman" w:eastAsia="Times New Roman" w:hAnsi="Times New Roman" w:cs="Times New Roman"/>
          <w:sz w:val="28"/>
          <w:szCs w:val="28"/>
        </w:rPr>
      </w:pPr>
    </w:p>
    <w:p w14:paraId="31EADF49" w14:textId="77777777" w:rsidR="006920B4" w:rsidRDefault="006920B4">
      <w:pPr>
        <w:spacing w:after="0" w:line="360" w:lineRule="auto"/>
        <w:ind w:firstLine="708"/>
        <w:jc w:val="both"/>
        <w:rPr>
          <w:rFonts w:ascii="Times New Roman" w:eastAsia="Times New Roman" w:hAnsi="Times New Roman" w:cs="Times New Roman"/>
          <w:sz w:val="28"/>
          <w:szCs w:val="28"/>
        </w:rPr>
      </w:pPr>
    </w:p>
    <w:p w14:paraId="1A84CA5D" w14:textId="77777777" w:rsidR="006920B4" w:rsidRDefault="006920B4">
      <w:pPr>
        <w:spacing w:after="0" w:line="360" w:lineRule="auto"/>
        <w:ind w:firstLine="708"/>
        <w:jc w:val="both"/>
        <w:rPr>
          <w:rFonts w:ascii="Times New Roman" w:eastAsia="Times New Roman" w:hAnsi="Times New Roman" w:cs="Times New Roman"/>
          <w:sz w:val="28"/>
          <w:szCs w:val="28"/>
        </w:rPr>
      </w:pPr>
    </w:p>
    <w:p w14:paraId="73541944" w14:textId="77777777" w:rsidR="006920B4" w:rsidRDefault="006920B4">
      <w:pPr>
        <w:spacing w:after="0" w:line="360" w:lineRule="auto"/>
        <w:ind w:firstLine="708"/>
        <w:jc w:val="center"/>
        <w:rPr>
          <w:rFonts w:ascii="Times New Roman" w:eastAsia="Times New Roman" w:hAnsi="Times New Roman" w:cs="Times New Roman"/>
          <w:sz w:val="28"/>
          <w:szCs w:val="28"/>
        </w:rPr>
      </w:pPr>
    </w:p>
    <w:p w14:paraId="7C5A2A7A" w14:textId="53C53FC9" w:rsidR="006920B4" w:rsidRDefault="00443BDB">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192B1F">
        <w:rPr>
          <w:rFonts w:ascii="Times New Roman" w:eastAsia="Times New Roman" w:hAnsi="Times New Roman" w:cs="Times New Roman"/>
          <w:sz w:val="28"/>
          <w:szCs w:val="28"/>
        </w:rPr>
        <w:t>1.</w:t>
      </w:r>
      <w:r>
        <w:rPr>
          <w:rFonts w:ascii="Times New Roman" w:eastAsia="Times New Roman" w:hAnsi="Times New Roman" w:cs="Times New Roman"/>
          <w:sz w:val="28"/>
          <w:szCs w:val="28"/>
        </w:rPr>
        <w:t>10 – Доля органічної продукції серед нових продуктів печива та крекерів</w:t>
      </w:r>
    </w:p>
    <w:p w14:paraId="2A1C965D" w14:textId="77777777" w:rsidR="006920B4" w:rsidRDefault="006920B4">
      <w:pPr>
        <w:spacing w:after="0" w:line="360" w:lineRule="auto"/>
        <w:ind w:firstLine="708"/>
        <w:jc w:val="both"/>
        <w:rPr>
          <w:rFonts w:ascii="Times New Roman" w:eastAsia="Times New Roman" w:hAnsi="Times New Roman" w:cs="Times New Roman"/>
          <w:sz w:val="16"/>
          <w:szCs w:val="16"/>
        </w:rPr>
      </w:pPr>
    </w:p>
    <w:p w14:paraId="25C133FF" w14:textId="75BF44F7" w:rsidR="006920B4" w:rsidRDefault="00443BDB">
      <w:pPr>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Лідером продуктів без барвників та консервантів є регіон Північної Америки – 22,5% новинок останніх 5 років в категорії печива та крекерів вироблялося саме з цим твердженням </w:t>
      </w:r>
      <w:r w:rsidR="00E570AE">
        <w:rPr>
          <w:rFonts w:ascii="Times New Roman" w:eastAsia="Times New Roman" w:hAnsi="Times New Roman" w:cs="Times New Roman"/>
          <w:sz w:val="28"/>
          <w:szCs w:val="28"/>
        </w:rPr>
        <w:t xml:space="preserve"> (див. рис. 1.11). </w:t>
      </w:r>
      <w:r>
        <w:rPr>
          <w:rFonts w:ascii="Times New Roman" w:eastAsia="Times New Roman" w:hAnsi="Times New Roman" w:cs="Times New Roman"/>
          <w:sz w:val="28"/>
          <w:szCs w:val="28"/>
        </w:rPr>
        <w:t>[6]</w:t>
      </w:r>
    </w:p>
    <w:p w14:paraId="7FF478AD" w14:textId="77777777" w:rsidR="006920B4" w:rsidRDefault="006920B4">
      <w:pPr>
        <w:spacing w:after="0" w:line="360" w:lineRule="auto"/>
        <w:jc w:val="both"/>
        <w:rPr>
          <w:rFonts w:ascii="Times New Roman" w:eastAsia="Times New Roman" w:hAnsi="Times New Roman" w:cs="Times New Roman"/>
          <w:sz w:val="28"/>
          <w:szCs w:val="28"/>
        </w:rPr>
      </w:pPr>
    </w:p>
    <w:p w14:paraId="60C68A25" w14:textId="0FF247D6" w:rsidR="006920B4" w:rsidRDefault="00443BDB" w:rsidP="00192B1F">
      <w:pPr>
        <w:spacing w:after="0" w:line="360" w:lineRule="auto"/>
        <w:jc w:val="both"/>
        <w:rPr>
          <w:rFonts w:ascii="Times New Roman" w:eastAsia="Times New Roman" w:hAnsi="Times New Roman" w:cs="Times New Roman"/>
          <w:sz w:val="28"/>
          <w:szCs w:val="28"/>
        </w:rPr>
      </w:pPr>
      <w:r>
        <w:rPr>
          <w:noProof/>
          <w:lang w:val="en-US"/>
        </w:rPr>
        <w:drawing>
          <wp:inline distT="0" distB="0" distL="0" distR="0" wp14:anchorId="7033E7B4" wp14:editId="7AA00453">
            <wp:extent cx="5911850" cy="2978150"/>
            <wp:effectExtent l="0" t="0" r="0" b="0"/>
            <wp:docPr id="34"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3">
                      <a:extLst>
                        <a:ext uri="{28A0092B-C50C-407E-A947-70E740481C1C}">
                          <a14:useLocalDpi xmlns:a14="http://schemas.microsoft.com/office/drawing/2010/main" val="0"/>
                        </a:ext>
                      </a:extLst>
                    </a:blip>
                    <a:srcRect/>
                    <a:stretch>
                      <a:fillRect/>
                    </a:stretch>
                  </pic:blipFill>
                  <pic:spPr>
                    <a:xfrm>
                      <a:off x="0" y="0"/>
                      <a:ext cx="5911850" cy="2978150"/>
                    </a:xfrm>
                    <a:prstGeom prst="rect">
                      <a:avLst/>
                    </a:prstGeom>
                    <a:ln/>
                  </pic:spPr>
                </pic:pic>
              </a:graphicData>
            </a:graphic>
          </wp:inline>
        </w:drawing>
      </w:r>
    </w:p>
    <w:p w14:paraId="7AD1564F" w14:textId="34207E48" w:rsidR="00192B1F" w:rsidRDefault="00192B1F" w:rsidP="00192B1F">
      <w:pPr>
        <w:spacing w:after="0"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1.11 – Аналіз </w:t>
      </w:r>
      <w:r w:rsidR="00E570AE">
        <w:rPr>
          <w:rFonts w:ascii="Times New Roman" w:eastAsia="Times New Roman" w:hAnsi="Times New Roman" w:cs="Times New Roman"/>
          <w:sz w:val="28"/>
          <w:szCs w:val="28"/>
        </w:rPr>
        <w:t>виробництва трендових продуктів в категорії печиво і крекер</w:t>
      </w:r>
    </w:p>
    <w:p w14:paraId="3BAE8CAD" w14:textId="77777777" w:rsidR="006920B4" w:rsidRPr="00192B1F" w:rsidRDefault="00443BDB">
      <w:pPr>
        <w:spacing w:after="0" w:line="360" w:lineRule="auto"/>
        <w:ind w:firstLine="709"/>
        <w:jc w:val="both"/>
        <w:rPr>
          <w:rFonts w:ascii="Times New Roman" w:eastAsia="Times New Roman" w:hAnsi="Times New Roman" w:cs="Times New Roman"/>
          <w:bCs/>
          <w:i/>
          <w:iCs/>
          <w:color w:val="000000"/>
          <w:sz w:val="28"/>
          <w:szCs w:val="28"/>
          <w:highlight w:val="white"/>
        </w:rPr>
      </w:pPr>
      <w:r w:rsidRPr="00192B1F">
        <w:rPr>
          <w:rFonts w:ascii="Times New Roman" w:eastAsia="Times New Roman" w:hAnsi="Times New Roman" w:cs="Times New Roman"/>
          <w:bCs/>
          <w:i/>
          <w:iCs/>
          <w:sz w:val="28"/>
          <w:szCs w:val="28"/>
        </w:rPr>
        <w:t xml:space="preserve">Тренд №4 </w:t>
      </w:r>
      <w:r w:rsidRPr="00192B1F">
        <w:rPr>
          <w:rFonts w:ascii="Times New Roman" w:eastAsia="Times New Roman" w:hAnsi="Times New Roman" w:cs="Times New Roman"/>
          <w:bCs/>
          <w:i/>
          <w:iCs/>
          <w:color w:val="000000"/>
          <w:sz w:val="28"/>
          <w:szCs w:val="28"/>
          <w:highlight w:val="white"/>
        </w:rPr>
        <w:t>Зниження вмісту цукру vs смакові якості</w:t>
      </w:r>
    </w:p>
    <w:p w14:paraId="32579D85"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Незважаючи на тиск споживачів та урядів, бренди повільно знижують рівень цукру. Наприклад, у Великій Британії урядова медична служба Public Health England закликала виробників знизити використання цукру на 20%, однак за останніми новинами відбулось лише незначне зниження (-0,6%). Одним із пояснень повільного прогресу зниження цукру є стурбованість, пов’язана з впливом на смак продукту.</w:t>
      </w:r>
    </w:p>
    <w:p w14:paraId="531B3A26" w14:textId="43A3E968" w:rsidR="006920B4" w:rsidRDefault="00443BDB" w:rsidP="00192B1F">
      <w:pPr>
        <w:widowControl w:val="0"/>
        <w:spacing w:after="0" w:line="360" w:lineRule="auto"/>
        <w:ind w:firstLine="709"/>
        <w:jc w:val="both"/>
        <w:rPr>
          <w:rFonts w:ascii="Times New Roman" w:eastAsia="Times New Roman" w:hAnsi="Times New Roman" w:cs="Times New Roman"/>
          <w:sz w:val="28"/>
          <w:szCs w:val="28"/>
        </w:rPr>
      </w:pPr>
      <w:r>
        <w:rPr>
          <w:noProof/>
          <w:lang w:val="en-US"/>
        </w:rPr>
        <w:drawing>
          <wp:anchor distT="0" distB="0" distL="114300" distR="114300" simplePos="0" relativeHeight="251666432" behindDoc="1" locked="0" layoutInCell="1" hidden="0" allowOverlap="1" wp14:anchorId="289487DE" wp14:editId="4AFCA2E7">
            <wp:simplePos x="0" y="0"/>
            <wp:positionH relativeFrom="column">
              <wp:posOffset>145415</wp:posOffset>
            </wp:positionH>
            <wp:positionV relativeFrom="paragraph">
              <wp:posOffset>52705</wp:posOffset>
            </wp:positionV>
            <wp:extent cx="2120900" cy="1816100"/>
            <wp:effectExtent l="0" t="0" r="0" b="0"/>
            <wp:wrapTight wrapText="bothSides">
              <wp:wrapPolygon edited="0">
                <wp:start x="0" y="0"/>
                <wp:lineTo x="0" y="21298"/>
                <wp:lineTo x="21341" y="21298"/>
                <wp:lineTo x="21341" y="0"/>
                <wp:lineTo x="0" y="0"/>
              </wp:wrapPolygon>
            </wp:wrapTight>
            <wp:docPr id="2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4"/>
                    <a:srcRect/>
                    <a:stretch>
                      <a:fillRect/>
                    </a:stretch>
                  </pic:blipFill>
                  <pic:spPr>
                    <a:xfrm>
                      <a:off x="0" y="0"/>
                      <a:ext cx="2120900" cy="1816100"/>
                    </a:xfrm>
                    <a:prstGeom prst="rect">
                      <a:avLst/>
                    </a:prstGeom>
                    <a:ln/>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8"/>
          <w:szCs w:val="28"/>
        </w:rPr>
        <w:t>Незалежно від того, чи знижується цукор за допомогою замінників цукру, підсолоджування фруктами або просто зменшенням вмісту цукру, виробники повинні запевнити споживачів, що вони все одно отримають повний смак, якого вони очікують від солодкого частування [6].</w:t>
      </w:r>
    </w:p>
    <w:p w14:paraId="4A2871D4" w14:textId="77777777" w:rsidR="00192B1F" w:rsidRDefault="00192B1F" w:rsidP="00192B1F">
      <w:pPr>
        <w:widowControl w:val="0"/>
        <w:spacing w:after="0" w:line="360" w:lineRule="auto"/>
        <w:ind w:firstLine="709"/>
        <w:jc w:val="both"/>
        <w:rPr>
          <w:rFonts w:ascii="Times New Roman" w:eastAsia="Times New Roman" w:hAnsi="Times New Roman" w:cs="Times New Roman"/>
          <w:sz w:val="28"/>
          <w:szCs w:val="28"/>
        </w:rPr>
      </w:pPr>
    </w:p>
    <w:p w14:paraId="03B53BE7" w14:textId="3A47E547" w:rsidR="006920B4" w:rsidRDefault="00443BDB" w:rsidP="00192B1F">
      <w:pPr>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сучасні тренди можемо зробити висновок, що в сучасному світі все більше і більше приділяється увага саме використанню «здорових інгредієнтів», які сприятимуть отриманню нових видів органічних продуктів, що будуть задовольняти потребам населення з точки безпеки і якості виробництва</w:t>
      </w:r>
      <w:r w:rsidR="00192B1F">
        <w:rPr>
          <w:rFonts w:ascii="Times New Roman" w:eastAsia="Times New Roman" w:hAnsi="Times New Roman" w:cs="Times New Roman"/>
          <w:sz w:val="28"/>
          <w:szCs w:val="28"/>
        </w:rPr>
        <w:t>.</w:t>
      </w:r>
      <w:r>
        <w:br w:type="page"/>
      </w:r>
    </w:p>
    <w:p w14:paraId="5AC7AEEF" w14:textId="67D2E75A" w:rsidR="006920B4" w:rsidRPr="00192B1F" w:rsidRDefault="00192B1F">
      <w:pPr>
        <w:spacing w:after="0" w:line="360" w:lineRule="auto"/>
        <w:ind w:firstLine="709"/>
        <w:jc w:val="both"/>
        <w:rPr>
          <w:rFonts w:ascii="Times New Roman" w:eastAsia="Times New Roman" w:hAnsi="Times New Roman" w:cs="Times New Roman"/>
          <w:b/>
          <w:bCs/>
          <w:sz w:val="28"/>
          <w:szCs w:val="28"/>
        </w:rPr>
      </w:pPr>
      <w:r w:rsidRPr="00192B1F">
        <w:rPr>
          <w:rFonts w:ascii="Times New Roman" w:eastAsia="Times New Roman" w:hAnsi="Times New Roman" w:cs="Times New Roman"/>
          <w:b/>
          <w:bCs/>
          <w:sz w:val="28"/>
          <w:szCs w:val="28"/>
        </w:rPr>
        <w:t>1.</w:t>
      </w:r>
      <w:r w:rsidR="00443BDB" w:rsidRPr="00192B1F">
        <w:rPr>
          <w:rFonts w:ascii="Times New Roman" w:eastAsia="Times New Roman" w:hAnsi="Times New Roman" w:cs="Times New Roman"/>
          <w:b/>
          <w:bCs/>
          <w:sz w:val="28"/>
          <w:szCs w:val="28"/>
        </w:rPr>
        <w:t>3</w:t>
      </w:r>
      <w:r w:rsidR="00443BD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Ж</w:t>
      </w:r>
      <w:r w:rsidRPr="00192B1F">
        <w:rPr>
          <w:rFonts w:ascii="Times New Roman" w:eastAsia="Times New Roman" w:hAnsi="Times New Roman" w:cs="Times New Roman"/>
          <w:b/>
          <w:bCs/>
          <w:sz w:val="28"/>
          <w:szCs w:val="28"/>
        </w:rPr>
        <w:t>олуді як органічний елемент відродження стародавньої української кухні</w:t>
      </w:r>
    </w:p>
    <w:p w14:paraId="398EF27F"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Жолуді – необґрунтовано забутий в Україні продукт харчування, дуже цікавий і своєрідний. Кожен, хто починає з ним працювати, не може забути сильний смак і аромат «живого лісу».</w:t>
      </w:r>
    </w:p>
    <w:p w14:paraId="3BF9CCA7"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Хліб із жолудевого борошна має давню історію. Свого часу його витіснив із нашого побуту традиційний хліб, який випікали з борошна із зернових культур. Про жолудевий хліб забули, але завдяки старанням ентузіастів хлібопечення й української кухні він не зник з історії, а продовжує жити новим модерністським життям.</w:t>
      </w:r>
    </w:p>
    <w:p w14:paraId="792CE653"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рецептів приготування хліба з жолудів мають тисячолітню історію. Записи про приготування такого хліба знаходять у рукописах у місцях поселень на території Стародавньої Русі, які представляють сьогодні частину сучасної України. Також існують і більш пізні відомості про те, що готували жолудевий хліб. Наприклад, згадки зустрічаються в описах великого переселення народів до Північної Америки або в культурних традиціях приготування локшини та інших продуктів із крохмалю жолудів у Кореї та Японії.</w:t>
      </w:r>
    </w:p>
    <w:p w14:paraId="4A8CFF2E" w14:textId="78D8CF7A"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Робити купажі і готувати хліб з жолудів пристосувалися у місцях, де були відсутні земельні угіддя і обробляти землю було складно,  зокрема, на території лісів або у гір. У таких регіонах, як, наприклад, Закарпаття, люди вельми активно використовували плоди дуб</w:t>
      </w:r>
      <w:r w:rsidR="004952AC">
        <w:rPr>
          <w:rFonts w:ascii="Times New Roman" w:eastAsia="Times New Roman" w:hAnsi="Times New Roman" w:cs="Times New Roman"/>
          <w:sz w:val="28"/>
          <w:szCs w:val="28"/>
          <w:lang w:val="ru-RU"/>
        </w:rPr>
        <w:t>у</w:t>
      </w:r>
      <w:r>
        <w:rPr>
          <w:rFonts w:ascii="Times New Roman" w:eastAsia="Times New Roman" w:hAnsi="Times New Roman" w:cs="Times New Roman"/>
          <w:sz w:val="28"/>
          <w:szCs w:val="28"/>
        </w:rPr>
        <w:t>. Раніше вони шанували дуб і поклонялися йому, що дає підставу навіть називати його хлібним деревом. Однак цей очевидний факт, на жаль, майже забутий.</w:t>
      </w:r>
    </w:p>
    <w:p w14:paraId="1E265976"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Жолуді і борошно з них – продукт не такий простий, як здається на перший погляд. Дуб – дивовижна порода дерева: для приготування страв і випічки можна використовувати його луб (внутрішня кора) і жолуді. Однак не всі види дубів, які ростуть на території України, є їстівними.</w:t>
      </w:r>
    </w:p>
    <w:p w14:paraId="4042BDDD" w14:textId="611BDB12"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приготування хліба збирали плоди білого дуб</w:t>
      </w:r>
      <w:r w:rsidR="004952AC" w:rsidRPr="004952AC">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(Quércus álba), оскільки вони містять меншу кількість таніну. На жаль, цей міжвидовий сорт дуб</w:t>
      </w:r>
      <w:r w:rsidR="004952AC">
        <w:rPr>
          <w:rFonts w:ascii="Times New Roman" w:eastAsia="Times New Roman" w:hAnsi="Times New Roman" w:cs="Times New Roman"/>
          <w:sz w:val="28"/>
          <w:szCs w:val="28"/>
          <w:lang w:val="ru-RU"/>
        </w:rPr>
        <w:t>у</w:t>
      </w:r>
      <w:r>
        <w:rPr>
          <w:rFonts w:ascii="Times New Roman" w:eastAsia="Times New Roman" w:hAnsi="Times New Roman" w:cs="Times New Roman"/>
          <w:sz w:val="28"/>
          <w:szCs w:val="28"/>
        </w:rPr>
        <w:t xml:space="preserve"> не дуже поширений у нашому регіоні. На території України історично ростуть кілька видів дуб</w:t>
      </w:r>
      <w:r w:rsidR="004952AC" w:rsidRPr="004952AC">
        <w:rPr>
          <w:rFonts w:ascii="Times New Roman" w:eastAsia="Times New Roman" w:hAnsi="Times New Roman" w:cs="Times New Roman"/>
          <w:sz w:val="28"/>
          <w:szCs w:val="28"/>
        </w:rPr>
        <w:t>у</w:t>
      </w:r>
      <w:r>
        <w:rPr>
          <w:rFonts w:ascii="Times New Roman" w:eastAsia="Times New Roman" w:hAnsi="Times New Roman" w:cs="Times New Roman"/>
          <w:sz w:val="28"/>
          <w:szCs w:val="28"/>
        </w:rPr>
        <w:t>: дуб скельний (Quercus petraea) – широко поширений у Криму та Карпатах; дуб черешчатий (Quercus robus) – зростає у середній смузі, має дуже гіркі плоди;  дуб червоний (Quercus rubra), чия територія зростання – південь України. І тільки плоди скельного і червоного дуба придатні для вживання у їжу, за єдиної умови – їх потрібно довше вимочувати, щоб видалити дубильні речовини</w:t>
      </w:r>
      <w:r w:rsidRPr="00473C82">
        <w:rPr>
          <w:rFonts w:ascii="Times New Roman" w:eastAsia="Times New Roman" w:hAnsi="Times New Roman" w:cs="Times New Roman"/>
          <w:sz w:val="28"/>
          <w:szCs w:val="28"/>
        </w:rPr>
        <w:t xml:space="preserve">. </w:t>
      </w:r>
      <w:r w:rsidR="00473C82" w:rsidRPr="00473C82">
        <w:rPr>
          <w:rFonts w:ascii="Times New Roman" w:eastAsia="Times New Roman" w:hAnsi="Times New Roman" w:cs="Times New Roman"/>
          <w:sz w:val="28"/>
          <w:szCs w:val="28"/>
        </w:rPr>
        <w:t>[7].</w:t>
      </w:r>
    </w:p>
    <w:p w14:paraId="08287576"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сучасному світі «Жолуді можуть стати наступною «супер'їжею» – The Guardian»[8]. У Великобританії все більшої популярності набувають звичайні дубові жолуді, які раніше «ніхто не помічав». The </w:t>
      </w:r>
      <w:r w:rsidRPr="008E5024">
        <w:rPr>
          <w:rFonts w:ascii="Times New Roman" w:eastAsia="Times New Roman" w:hAnsi="Times New Roman" w:cs="Times New Roman"/>
          <w:sz w:val="28"/>
          <w:szCs w:val="28"/>
          <w:lang w:val="en-US"/>
        </w:rPr>
        <w:t>Wall Street Journal</w:t>
      </w:r>
      <w:r>
        <w:rPr>
          <w:rFonts w:ascii="Times New Roman" w:eastAsia="Times New Roman" w:hAnsi="Times New Roman" w:cs="Times New Roman"/>
          <w:sz w:val="28"/>
          <w:szCs w:val="28"/>
        </w:rPr>
        <w:t xml:space="preserve"> повідомляє, що в Південній Кореї жолуді досягли статусу «супер'їжі», люди там масово переключилися на «жолудєву локшину, желе і пудру». Тим часом The Guardian пише, що в раціоні британців жолуді теж знаходять все нові застосування.</w:t>
      </w:r>
    </w:p>
    <w:p w14:paraId="132ED1F6"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Корінні американські індіанці колись вважали жолуді – багаті поживними речовинами – основою свого раціону, зазначає видання. А зараз їх вирощують в Китаї і Південній Кореї і часто розмелюють на борошно. В багатьох країнах з жолудів роблять «каву» – вони багаті на білок, жири, клітковину і важливі мінерали.</w:t>
      </w:r>
    </w:p>
    <w:p w14:paraId="063996A6"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Марсі Майєр на популярній платформі </w:t>
      </w:r>
      <w:r w:rsidRPr="008E5024">
        <w:rPr>
          <w:rFonts w:ascii="Times New Roman" w:eastAsia="Times New Roman" w:hAnsi="Times New Roman" w:cs="Times New Roman"/>
          <w:sz w:val="28"/>
          <w:szCs w:val="28"/>
          <w:lang w:val="en-US"/>
        </w:rPr>
        <w:t>Tedx Talk</w:t>
      </w:r>
      <w:r>
        <w:rPr>
          <w:rFonts w:ascii="Times New Roman" w:eastAsia="Times New Roman" w:hAnsi="Times New Roman" w:cs="Times New Roman"/>
          <w:sz w:val="28"/>
          <w:szCs w:val="28"/>
        </w:rPr>
        <w:t xml:space="preserve"> нещодавно розповіла, що виробляє печиво з жолудевого борошна. Головний плюс жолудів – їх можна довгостроково зберігати, як горіхи, і від цього їх поживна цінність не зменшується. Також вона наголосила, що захист дубів і висадження нових можуть допомогти впоратися з кліматичною кризою.</w:t>
      </w:r>
    </w:p>
    <w:p w14:paraId="6A550E55"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Британець Фергус Дреннан проводить курси з приготування жолудів. Підготовка їх до їжі «вимагає трохи роботи». Спочатку їх потрібно розлущити. В невеликих обсягах можна просто розрізати їх ножем і витягнути з шкаралупи.</w:t>
      </w:r>
    </w:p>
    <w:p w14:paraId="5C13BD47"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великих урожаях (не забуваючи залишати і для дикої природи) жолуді потрібно висушити – на радіаторі або розстелити в теплій кімнаті – досушити в духовці до того моменту, поки вони почнуть «стріляти». Після чого розлущувати. Потім їх можна підсмажити або розмолоти для кави або на борошно [8].</w:t>
      </w:r>
    </w:p>
    <w:p w14:paraId="7C5123EE"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варто використовувати борошно з жолудів у сучасній кухні – питання непросте. Але однозначно пробувати варто, бо цей продукт має тисячолітню історію і набагато старший за злакові культури.</w:t>
      </w:r>
    </w:p>
    <w:p w14:paraId="56089827" w14:textId="27C03249" w:rsidR="006920B4" w:rsidRDefault="006920B4">
      <w:pPr>
        <w:rPr>
          <w:rFonts w:ascii="Times New Roman" w:eastAsia="Times New Roman" w:hAnsi="Times New Roman" w:cs="Times New Roman"/>
          <w:sz w:val="28"/>
          <w:szCs w:val="28"/>
        </w:rPr>
      </w:pPr>
    </w:p>
    <w:p w14:paraId="22C20535" w14:textId="6C091327" w:rsidR="006920B4" w:rsidRPr="00E570AE" w:rsidRDefault="00E570AE" w:rsidP="00473C82">
      <w:pPr>
        <w:spacing w:after="0" w:line="360" w:lineRule="auto"/>
        <w:ind w:firstLine="709"/>
        <w:jc w:val="center"/>
        <w:rPr>
          <w:rFonts w:ascii="Times New Roman" w:eastAsia="Times New Roman" w:hAnsi="Times New Roman" w:cs="Times New Roman"/>
          <w:b/>
          <w:bCs/>
          <w:spacing w:val="-10"/>
          <w:sz w:val="28"/>
          <w:szCs w:val="28"/>
        </w:rPr>
      </w:pPr>
      <w:r w:rsidRPr="00E570AE">
        <w:rPr>
          <w:rFonts w:ascii="Times New Roman" w:eastAsia="Times New Roman" w:hAnsi="Times New Roman" w:cs="Times New Roman"/>
          <w:b/>
          <w:bCs/>
          <w:spacing w:val="-10"/>
          <w:sz w:val="28"/>
          <w:szCs w:val="28"/>
        </w:rPr>
        <w:t>1.</w:t>
      </w:r>
      <w:r w:rsidR="00443BDB" w:rsidRPr="00E570AE">
        <w:rPr>
          <w:rFonts w:ascii="Times New Roman" w:eastAsia="Times New Roman" w:hAnsi="Times New Roman" w:cs="Times New Roman"/>
          <w:b/>
          <w:bCs/>
          <w:spacing w:val="-10"/>
          <w:sz w:val="28"/>
          <w:szCs w:val="28"/>
        </w:rPr>
        <w:t xml:space="preserve">4 </w:t>
      </w:r>
      <w:r w:rsidRPr="00E570AE">
        <w:rPr>
          <w:rFonts w:ascii="Times New Roman" w:eastAsia="Times New Roman" w:hAnsi="Times New Roman" w:cs="Times New Roman"/>
          <w:b/>
          <w:bCs/>
          <w:spacing w:val="-10"/>
          <w:sz w:val="28"/>
          <w:szCs w:val="28"/>
        </w:rPr>
        <w:t>Досвід використання жолудевих добавок в харчовій промисловості</w:t>
      </w:r>
      <w:r w:rsidR="00443BDB" w:rsidRPr="00E570AE">
        <w:rPr>
          <w:b/>
          <w:bCs/>
          <w:noProof/>
          <w:spacing w:val="-10"/>
          <w:lang w:val="en-US"/>
        </w:rPr>
        <w:drawing>
          <wp:inline distT="0" distB="0" distL="0" distR="0" wp14:anchorId="0DD1B24A" wp14:editId="1C72CA5B">
            <wp:extent cx="5124450" cy="2667000"/>
            <wp:effectExtent l="0" t="0" r="0" b="0"/>
            <wp:docPr id="30"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5">
                      <a:extLst>
                        <a:ext uri="{28A0092B-C50C-407E-A947-70E740481C1C}">
                          <a14:useLocalDpi xmlns:a14="http://schemas.microsoft.com/office/drawing/2010/main" val="0"/>
                        </a:ext>
                      </a:extLst>
                    </a:blip>
                    <a:srcRect/>
                    <a:stretch>
                      <a:fillRect/>
                    </a:stretch>
                  </pic:blipFill>
                  <pic:spPr>
                    <a:xfrm>
                      <a:off x="0" y="0"/>
                      <a:ext cx="5124450" cy="2667000"/>
                    </a:xfrm>
                    <a:prstGeom prst="rect">
                      <a:avLst/>
                    </a:prstGeom>
                    <a:ln/>
                  </pic:spPr>
                </pic:pic>
              </a:graphicData>
            </a:graphic>
          </wp:inline>
        </w:drawing>
      </w:r>
    </w:p>
    <w:p w14:paraId="2D06E285" w14:textId="7AECEC7F" w:rsidR="00E570AE" w:rsidRPr="00E570AE" w:rsidRDefault="00D441C1" w:rsidP="00E570AE">
      <w:pPr>
        <w:spacing w:after="0" w:line="360" w:lineRule="auto"/>
        <w:ind w:firstLine="709"/>
        <w:jc w:val="both"/>
        <w:rPr>
          <w:rFonts w:ascii="Times New Roman" w:eastAsia="Times New Roman" w:hAnsi="Times New Roman" w:cs="Times New Roman"/>
          <w:bCs/>
          <w:i/>
          <w:iCs/>
          <w:sz w:val="28"/>
          <w:szCs w:val="28"/>
        </w:rPr>
      </w:pPr>
      <w:r w:rsidRPr="00E570AE">
        <w:rPr>
          <w:bCs/>
          <w:i/>
          <w:iCs/>
          <w:noProof/>
          <w:lang w:val="en-US"/>
        </w:rPr>
        <w:drawing>
          <wp:anchor distT="0" distB="0" distL="114300" distR="114300" simplePos="0" relativeHeight="251688960" behindDoc="0" locked="0" layoutInCell="1" hidden="0" allowOverlap="1" wp14:anchorId="5FF5B553" wp14:editId="659AEAC5">
            <wp:simplePos x="0" y="0"/>
            <wp:positionH relativeFrom="column">
              <wp:posOffset>3358515</wp:posOffset>
            </wp:positionH>
            <wp:positionV relativeFrom="paragraph">
              <wp:posOffset>31115</wp:posOffset>
            </wp:positionV>
            <wp:extent cx="2247900" cy="1552575"/>
            <wp:effectExtent l="0" t="0" r="0" b="9525"/>
            <wp:wrapSquare wrapText="bothSides" distT="0" distB="0" distL="114300" distR="114300"/>
            <wp:docPr id="19"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2247900" cy="1552575"/>
                    </a:xfrm>
                    <a:prstGeom prst="rect">
                      <a:avLst/>
                    </a:prstGeom>
                    <a:ln/>
                  </pic:spPr>
                </pic:pic>
              </a:graphicData>
            </a:graphic>
            <wp14:sizeRelH relativeFrom="margin">
              <wp14:pctWidth>0</wp14:pctWidth>
            </wp14:sizeRelH>
            <wp14:sizeRelV relativeFrom="margin">
              <wp14:pctHeight>0</wp14:pctHeight>
            </wp14:sizeRelV>
          </wp:anchor>
        </w:drawing>
      </w:r>
      <w:r w:rsidR="00E570AE" w:rsidRPr="00E570AE">
        <w:rPr>
          <w:rFonts w:ascii="Times New Roman" w:eastAsia="Times New Roman" w:hAnsi="Times New Roman" w:cs="Times New Roman"/>
          <w:bCs/>
          <w:i/>
          <w:iCs/>
          <w:sz w:val="28"/>
          <w:szCs w:val="28"/>
        </w:rPr>
        <w:t xml:space="preserve">Зробіть із жолудів «каву». </w:t>
      </w:r>
    </w:p>
    <w:p w14:paraId="7C2CDBB5" w14:textId="18DBB2FA" w:rsidR="00E570AE" w:rsidRDefault="00D441C1" w:rsidP="00E570AE">
      <w:pPr>
        <w:spacing w:after="0" w:line="360" w:lineRule="auto"/>
        <w:ind w:firstLine="709"/>
        <w:jc w:val="both"/>
        <w:rPr>
          <w:rFonts w:ascii="Times New Roman" w:eastAsia="Times New Roman" w:hAnsi="Times New Roman" w:cs="Times New Roman"/>
          <w:sz w:val="28"/>
          <w:szCs w:val="28"/>
        </w:rPr>
      </w:pPr>
      <w:r>
        <w:rPr>
          <w:noProof/>
          <w:lang w:val="en-US"/>
        </w:rPr>
        <w:drawing>
          <wp:anchor distT="0" distB="0" distL="114300" distR="114300" simplePos="0" relativeHeight="251689984" behindDoc="0" locked="0" layoutInCell="1" hidden="0" allowOverlap="1" wp14:anchorId="7F11F4F1" wp14:editId="27DB6BB8">
            <wp:simplePos x="0" y="0"/>
            <wp:positionH relativeFrom="column">
              <wp:posOffset>3415665</wp:posOffset>
            </wp:positionH>
            <wp:positionV relativeFrom="paragraph">
              <wp:posOffset>1848485</wp:posOffset>
            </wp:positionV>
            <wp:extent cx="2095500" cy="1428750"/>
            <wp:effectExtent l="0" t="0" r="0" b="0"/>
            <wp:wrapSquare wrapText="bothSides" distT="0" distB="0" distL="114300" distR="114300"/>
            <wp:docPr id="22" name="image17.png" descr="https://www.wikihow.com/images/thumb/b/bf/Use-Acorns-for-Food-Step-5.jpg/v4-728px-Use-Acorns-for-Food-Step-5.jpg"/>
            <wp:cNvGraphicFramePr/>
            <a:graphic xmlns:a="http://schemas.openxmlformats.org/drawingml/2006/main">
              <a:graphicData uri="http://schemas.openxmlformats.org/drawingml/2006/picture">
                <pic:pic xmlns:pic="http://schemas.openxmlformats.org/drawingml/2006/picture">
                  <pic:nvPicPr>
                    <pic:cNvPr id="0" name="image17.png" descr="https://www.wikihow.com/images/thumb/b/bf/Use-Acorns-for-Food-Step-5.jpg/v4-728px-Use-Acorns-for-Food-Step-5.jpg"/>
                    <pic:cNvPicPr preferRelativeResize="0"/>
                  </pic:nvPicPr>
                  <pic:blipFill>
                    <a:blip r:embed="rId27"/>
                    <a:srcRect/>
                    <a:stretch>
                      <a:fillRect/>
                    </a:stretch>
                  </pic:blipFill>
                  <pic:spPr>
                    <a:xfrm>
                      <a:off x="0" y="0"/>
                      <a:ext cx="2095500" cy="1428750"/>
                    </a:xfrm>
                    <a:prstGeom prst="rect">
                      <a:avLst/>
                    </a:prstGeom>
                    <a:ln/>
                  </pic:spPr>
                </pic:pic>
              </a:graphicData>
            </a:graphic>
            <wp14:sizeRelH relativeFrom="margin">
              <wp14:pctWidth>0</wp14:pctWidth>
            </wp14:sizeRelH>
            <wp14:sizeRelV relativeFrom="margin">
              <wp14:pctHeight>0</wp14:pctHeight>
            </wp14:sizeRelV>
          </wp:anchor>
        </w:drawing>
      </w:r>
      <w:r w:rsidR="00E570AE">
        <w:rPr>
          <w:rFonts w:ascii="Times New Roman" w:eastAsia="Times New Roman" w:hAnsi="Times New Roman" w:cs="Times New Roman"/>
          <w:sz w:val="28"/>
          <w:szCs w:val="28"/>
        </w:rPr>
        <w:t>Очистіть стиглі, бланшировані жолуді. Розбийте ядра. Покладіть в жаростійку страву і накрийте кришкою. Просмажте в духовці в режимі низької температури для повільного сушіння. Часто перемішуйте. Після прожарювання (на ваш смак можна довести їх до світлого, середнього або темного відтінку) подрібніть жолуді. Отриману суміш можна змішати з кавою або використовувати окремо, роблячи каву.</w:t>
      </w:r>
    </w:p>
    <w:p w14:paraId="5D1C8B46" w14:textId="77777777" w:rsidR="006920B4" w:rsidRDefault="00443BDB">
      <w:pPr>
        <w:spacing w:after="0" w:line="360" w:lineRule="auto"/>
        <w:ind w:firstLine="708"/>
        <w:jc w:val="both"/>
        <w:rPr>
          <w:rFonts w:ascii="Times New Roman" w:eastAsia="Times New Roman" w:hAnsi="Times New Roman" w:cs="Times New Roman"/>
          <w:sz w:val="28"/>
          <w:szCs w:val="28"/>
        </w:rPr>
      </w:pPr>
      <w:r w:rsidRPr="00E570AE">
        <w:rPr>
          <w:rFonts w:ascii="Times New Roman" w:eastAsia="Times New Roman" w:hAnsi="Times New Roman" w:cs="Times New Roman"/>
          <w:bCs/>
          <w:i/>
          <w:iCs/>
          <w:sz w:val="28"/>
          <w:szCs w:val="28"/>
        </w:rPr>
        <w:t>Зробіть цільне жолудеве борошно</w:t>
      </w:r>
      <w:r>
        <w:rPr>
          <w:rFonts w:ascii="Times New Roman" w:eastAsia="Times New Roman" w:hAnsi="Times New Roman" w:cs="Times New Roman"/>
          <w:sz w:val="28"/>
          <w:szCs w:val="28"/>
        </w:rPr>
        <w:t xml:space="preserve"> або просійте його для видалення волокон, щоб подрібнити його і отримати крохмаль! Використовуйте борошно для приготування хліба, здоби тощо.</w:t>
      </w:r>
    </w:p>
    <w:p w14:paraId="2B17EFE5" w14:textId="77777777" w:rsidR="006920B4" w:rsidRDefault="00443BD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корейських стравах переважно використовують жолудевий крохмаль. Його використовують для приготування локшини та желе.</w:t>
      </w:r>
    </w:p>
    <w:p w14:paraId="505AFA82"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E570AE">
        <w:rPr>
          <w:rFonts w:ascii="Times New Roman" w:eastAsia="Times New Roman" w:hAnsi="Times New Roman" w:cs="Times New Roman"/>
          <w:bCs/>
          <w:i/>
          <w:iCs/>
          <w:sz w:val="28"/>
          <w:szCs w:val="28"/>
        </w:rPr>
        <w:t>Засоліть вимиті жолуді в розсолі.</w:t>
      </w:r>
      <w:r>
        <w:rPr>
          <w:rFonts w:ascii="Times New Roman" w:eastAsia="Times New Roman" w:hAnsi="Times New Roman" w:cs="Times New Roman"/>
          <w:sz w:val="28"/>
          <w:szCs w:val="28"/>
        </w:rPr>
        <w:t xml:space="preserve"> Засолюють їх так само, як і оливки. Засолені жолуді є відмінними ліками та делікатесом.</w:t>
      </w:r>
      <w:r>
        <w:rPr>
          <w:noProof/>
          <w:lang w:val="en-US"/>
        </w:rPr>
        <w:drawing>
          <wp:anchor distT="0" distB="0" distL="114300" distR="114300" simplePos="0" relativeHeight="251670528" behindDoc="0" locked="0" layoutInCell="1" hidden="0" allowOverlap="1" wp14:anchorId="343FC997" wp14:editId="0E2570CA">
            <wp:simplePos x="0" y="0"/>
            <wp:positionH relativeFrom="column">
              <wp:posOffset>3634105</wp:posOffset>
            </wp:positionH>
            <wp:positionV relativeFrom="paragraph">
              <wp:posOffset>36195</wp:posOffset>
            </wp:positionV>
            <wp:extent cx="2496185" cy="1871980"/>
            <wp:effectExtent l="0" t="0" r="0" b="0"/>
            <wp:wrapSquare wrapText="bothSides" distT="0" distB="0" distL="114300" distR="114300"/>
            <wp:docPr id="28" name="image30.png" descr="https://www.wikihow.com/images/thumb/f/ff/Use-Acorns-for-Food-Step-6.jpg/v4-728px-Use-Acorns-for-Food-Step-6.jpg"/>
            <wp:cNvGraphicFramePr/>
            <a:graphic xmlns:a="http://schemas.openxmlformats.org/drawingml/2006/main">
              <a:graphicData uri="http://schemas.openxmlformats.org/drawingml/2006/picture">
                <pic:pic xmlns:pic="http://schemas.openxmlformats.org/drawingml/2006/picture">
                  <pic:nvPicPr>
                    <pic:cNvPr id="0" name="image30.png" descr="https://www.wikihow.com/images/thumb/f/ff/Use-Acorns-for-Food-Step-6.jpg/v4-728px-Use-Acorns-for-Food-Step-6.jpg"/>
                    <pic:cNvPicPr preferRelativeResize="0"/>
                  </pic:nvPicPr>
                  <pic:blipFill>
                    <a:blip r:embed="rId28"/>
                    <a:srcRect/>
                    <a:stretch>
                      <a:fillRect/>
                    </a:stretch>
                  </pic:blipFill>
                  <pic:spPr>
                    <a:xfrm>
                      <a:off x="0" y="0"/>
                      <a:ext cx="2496185" cy="1871980"/>
                    </a:xfrm>
                    <a:prstGeom prst="rect">
                      <a:avLst/>
                    </a:prstGeom>
                    <a:ln/>
                  </pic:spPr>
                </pic:pic>
              </a:graphicData>
            </a:graphic>
          </wp:anchor>
        </w:drawing>
      </w:r>
    </w:p>
    <w:p w14:paraId="4D4930A8"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E570AE">
        <w:rPr>
          <w:rFonts w:ascii="Times New Roman" w:eastAsia="Times New Roman" w:hAnsi="Times New Roman" w:cs="Times New Roman"/>
          <w:bCs/>
          <w:i/>
          <w:iCs/>
          <w:sz w:val="28"/>
          <w:szCs w:val="28"/>
        </w:rPr>
        <w:t>Замініть смаженими жолудями горіхи та варені бобові.</w:t>
      </w:r>
      <w:r>
        <w:rPr>
          <w:rFonts w:ascii="Times New Roman" w:eastAsia="Times New Roman" w:hAnsi="Times New Roman" w:cs="Times New Roman"/>
          <w:sz w:val="28"/>
          <w:szCs w:val="28"/>
        </w:rPr>
        <w:t xml:space="preserve"> Подрібнені або перемелені жолуді можуть замінити багато горіхів і бобів, наприклад, горох, арахіс, макадамію і так далі. Дотримуйтесь звичайного рецепту, просто замінюючи потрібні інгредієнти на жолуді. Як і більшість горіхів, вони живильні та ситні, їх можна вільно використовувати.</w:t>
      </w:r>
      <w:r>
        <w:rPr>
          <w:noProof/>
          <w:lang w:val="en-US"/>
        </w:rPr>
        <w:drawing>
          <wp:anchor distT="0" distB="0" distL="114300" distR="114300" simplePos="0" relativeHeight="251671552" behindDoc="0" locked="0" layoutInCell="1" hidden="0" allowOverlap="1" wp14:anchorId="4D649B12" wp14:editId="279DE964">
            <wp:simplePos x="0" y="0"/>
            <wp:positionH relativeFrom="column">
              <wp:posOffset>1</wp:posOffset>
            </wp:positionH>
            <wp:positionV relativeFrom="paragraph">
              <wp:posOffset>2132330</wp:posOffset>
            </wp:positionV>
            <wp:extent cx="2600325" cy="1950085"/>
            <wp:effectExtent l="0" t="0" r="0" b="0"/>
            <wp:wrapSquare wrapText="bothSides" distT="0" distB="0" distL="114300" distR="114300"/>
            <wp:docPr id="38" name="image42.png" descr="https://www.wikihow.com/images/thumb/b/b1/Use-Acorns-for-Food-Step-7.jpg/v4-728px-Use-Acorns-for-Food-Step-7.jpg"/>
            <wp:cNvGraphicFramePr/>
            <a:graphic xmlns:a="http://schemas.openxmlformats.org/drawingml/2006/main">
              <a:graphicData uri="http://schemas.openxmlformats.org/drawingml/2006/picture">
                <pic:pic xmlns:pic="http://schemas.openxmlformats.org/drawingml/2006/picture">
                  <pic:nvPicPr>
                    <pic:cNvPr id="0" name="image42.png" descr="https://www.wikihow.com/images/thumb/b/b1/Use-Acorns-for-Food-Step-7.jpg/v4-728px-Use-Acorns-for-Food-Step-7.jpg"/>
                    <pic:cNvPicPr preferRelativeResize="0"/>
                  </pic:nvPicPr>
                  <pic:blipFill>
                    <a:blip r:embed="rId29"/>
                    <a:srcRect/>
                    <a:stretch>
                      <a:fillRect/>
                    </a:stretch>
                  </pic:blipFill>
                  <pic:spPr>
                    <a:xfrm>
                      <a:off x="0" y="0"/>
                      <a:ext cx="2600325" cy="1950085"/>
                    </a:xfrm>
                    <a:prstGeom prst="rect">
                      <a:avLst/>
                    </a:prstGeom>
                    <a:ln/>
                  </pic:spPr>
                </pic:pic>
              </a:graphicData>
            </a:graphic>
          </wp:anchor>
        </w:drawing>
      </w:r>
    </w:p>
    <w:p w14:paraId="0BDC784C" w14:textId="26201104" w:rsidR="006920B4" w:rsidRDefault="00E570AE">
      <w:pPr>
        <w:spacing w:after="0" w:line="360" w:lineRule="auto"/>
        <w:ind w:firstLine="709"/>
        <w:jc w:val="both"/>
        <w:rPr>
          <w:rFonts w:ascii="Times New Roman" w:eastAsia="Times New Roman" w:hAnsi="Times New Roman" w:cs="Times New Roman"/>
          <w:sz w:val="28"/>
          <w:szCs w:val="28"/>
        </w:rPr>
      </w:pPr>
      <w:r w:rsidRPr="00A5734E">
        <w:rPr>
          <w:bCs/>
          <w:i/>
          <w:iCs/>
          <w:noProof/>
          <w:lang w:val="en-US"/>
        </w:rPr>
        <w:drawing>
          <wp:anchor distT="0" distB="0" distL="114300" distR="114300" simplePos="0" relativeHeight="251672576" behindDoc="0" locked="0" layoutInCell="1" hidden="0" allowOverlap="1" wp14:anchorId="700F71B9" wp14:editId="11CB3EA4">
            <wp:simplePos x="0" y="0"/>
            <wp:positionH relativeFrom="column">
              <wp:posOffset>3653790</wp:posOffset>
            </wp:positionH>
            <wp:positionV relativeFrom="paragraph">
              <wp:posOffset>2138680</wp:posOffset>
            </wp:positionV>
            <wp:extent cx="2466340" cy="1849120"/>
            <wp:effectExtent l="0" t="0" r="0" b="0"/>
            <wp:wrapSquare wrapText="bothSides" distT="0" distB="0" distL="114300" distR="114300"/>
            <wp:docPr id="17" name="image6.png" descr="https://www.wikihow.com/images/thumb/8/8f/Use-Acorns-for-Food-Step-8.jpg/v4-728px-Use-Acorns-for-Food-Step-8.jpg"/>
            <wp:cNvGraphicFramePr/>
            <a:graphic xmlns:a="http://schemas.openxmlformats.org/drawingml/2006/main">
              <a:graphicData uri="http://schemas.openxmlformats.org/drawingml/2006/picture">
                <pic:pic xmlns:pic="http://schemas.openxmlformats.org/drawingml/2006/picture">
                  <pic:nvPicPr>
                    <pic:cNvPr id="0" name="image6.png" descr="https://www.wikihow.com/images/thumb/8/8f/Use-Acorns-for-Food-Step-8.jpg/v4-728px-Use-Acorns-for-Food-Step-8.jpg"/>
                    <pic:cNvPicPr preferRelativeResize="0"/>
                  </pic:nvPicPr>
                  <pic:blipFill>
                    <a:blip r:embed="rId30"/>
                    <a:srcRect/>
                    <a:stretch>
                      <a:fillRect/>
                    </a:stretch>
                  </pic:blipFill>
                  <pic:spPr>
                    <a:xfrm rot="10800000">
                      <a:off x="0" y="0"/>
                      <a:ext cx="2466340" cy="1849120"/>
                    </a:xfrm>
                    <a:prstGeom prst="rect">
                      <a:avLst/>
                    </a:prstGeom>
                    <a:ln/>
                  </pic:spPr>
                </pic:pic>
              </a:graphicData>
            </a:graphic>
          </wp:anchor>
        </w:drawing>
      </w:r>
      <w:r w:rsidR="00443BDB" w:rsidRPr="00A5734E">
        <w:rPr>
          <w:rFonts w:ascii="Times New Roman" w:eastAsia="Times New Roman" w:hAnsi="Times New Roman" w:cs="Times New Roman"/>
          <w:bCs/>
          <w:i/>
          <w:iCs/>
          <w:sz w:val="28"/>
          <w:szCs w:val="28"/>
        </w:rPr>
        <w:t>Зробіть із жолудів дукка</w:t>
      </w:r>
      <w:r w:rsidR="00443BDB">
        <w:rPr>
          <w:rFonts w:ascii="Times New Roman" w:eastAsia="Times New Roman" w:hAnsi="Times New Roman" w:cs="Times New Roman"/>
          <w:sz w:val="28"/>
          <w:szCs w:val="28"/>
        </w:rPr>
        <w:t xml:space="preserve"> – суху гостру змішану приправу, що має безліч застосувань, але використовується в основному для </w:t>
      </w:r>
      <w:r w:rsidR="00D441C1">
        <w:rPr>
          <w:rFonts w:ascii="Times New Roman" w:eastAsia="Times New Roman" w:hAnsi="Times New Roman" w:cs="Times New Roman"/>
          <w:sz w:val="28"/>
          <w:szCs w:val="28"/>
        </w:rPr>
        <w:t>об</w:t>
      </w:r>
      <w:r w:rsidR="00D441C1" w:rsidRPr="00473C82">
        <w:rPr>
          <w:rFonts w:ascii="Times New Roman" w:eastAsia="Times New Roman" w:hAnsi="Times New Roman" w:cs="Times New Roman"/>
          <w:sz w:val="28"/>
          <w:szCs w:val="28"/>
        </w:rPr>
        <w:t>м</w:t>
      </w:r>
      <w:r w:rsidR="00D441C1">
        <w:rPr>
          <w:rFonts w:ascii="Times New Roman" w:eastAsia="Times New Roman" w:hAnsi="Times New Roman" w:cs="Times New Roman"/>
          <w:sz w:val="28"/>
          <w:szCs w:val="28"/>
        </w:rPr>
        <w:t>о</w:t>
      </w:r>
      <w:r w:rsidR="00D441C1" w:rsidRPr="00473C82">
        <w:rPr>
          <w:rFonts w:ascii="Times New Roman" w:eastAsia="Times New Roman" w:hAnsi="Times New Roman" w:cs="Times New Roman"/>
          <w:sz w:val="28"/>
          <w:szCs w:val="28"/>
        </w:rPr>
        <w:t>ч</w:t>
      </w:r>
      <w:r w:rsidR="00D441C1">
        <w:rPr>
          <w:rFonts w:ascii="Times New Roman" w:eastAsia="Times New Roman" w:hAnsi="Times New Roman" w:cs="Times New Roman"/>
          <w:sz w:val="28"/>
          <w:szCs w:val="28"/>
        </w:rPr>
        <w:t>ува</w:t>
      </w:r>
      <w:r w:rsidR="00D441C1" w:rsidRPr="00473C82">
        <w:rPr>
          <w:rFonts w:ascii="Times New Roman" w:eastAsia="Times New Roman" w:hAnsi="Times New Roman" w:cs="Times New Roman"/>
          <w:sz w:val="28"/>
          <w:szCs w:val="28"/>
        </w:rPr>
        <w:t>ння</w:t>
      </w:r>
      <w:r w:rsidR="00443BDB">
        <w:rPr>
          <w:rFonts w:ascii="Times New Roman" w:eastAsia="Times New Roman" w:hAnsi="Times New Roman" w:cs="Times New Roman"/>
          <w:sz w:val="28"/>
          <w:szCs w:val="28"/>
        </w:rPr>
        <w:t xml:space="preserve"> хліба, змішаного з оливковою олією або вершковим маслом. </w:t>
      </w:r>
      <w:r w:rsidR="00443BDB" w:rsidRPr="00473C82">
        <w:rPr>
          <w:rFonts w:ascii="Times New Roman" w:eastAsia="Times New Roman" w:hAnsi="Times New Roman" w:cs="Times New Roman"/>
          <w:sz w:val="28"/>
          <w:szCs w:val="28"/>
        </w:rPr>
        <w:t>Посипте</w:t>
      </w:r>
      <w:r w:rsidR="00443BDB">
        <w:rPr>
          <w:rFonts w:ascii="Times New Roman" w:eastAsia="Times New Roman" w:hAnsi="Times New Roman" w:cs="Times New Roman"/>
          <w:sz w:val="28"/>
          <w:szCs w:val="28"/>
        </w:rPr>
        <w:t xml:space="preserve"> нарізаними смаженими жолудями свіжий салат.</w:t>
      </w:r>
    </w:p>
    <w:p w14:paraId="23FFB83A" w14:textId="34F786EF" w:rsidR="006920B4" w:rsidRDefault="00443BDB">
      <w:pPr>
        <w:spacing w:after="0" w:line="360" w:lineRule="auto"/>
        <w:ind w:firstLine="709"/>
        <w:jc w:val="both"/>
        <w:rPr>
          <w:rFonts w:ascii="Times New Roman" w:eastAsia="Times New Roman" w:hAnsi="Times New Roman" w:cs="Times New Roman"/>
          <w:sz w:val="28"/>
          <w:szCs w:val="28"/>
        </w:rPr>
      </w:pPr>
      <w:r w:rsidRPr="00E570AE">
        <w:rPr>
          <w:rFonts w:ascii="Times New Roman" w:eastAsia="Times New Roman" w:hAnsi="Times New Roman" w:cs="Times New Roman"/>
          <w:bCs/>
          <w:i/>
          <w:iCs/>
          <w:sz w:val="28"/>
          <w:szCs w:val="28"/>
        </w:rPr>
        <w:t>Посмажте жолуді.</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Після просмаження очистіть і зануріть їх у густий цукровий сироп.</w:t>
      </w:r>
    </w:p>
    <w:p w14:paraId="244B60E3" w14:textId="6CE5E361" w:rsidR="006920B4" w:rsidRDefault="00443BDB">
      <w:pPr>
        <w:spacing w:after="0" w:line="360" w:lineRule="auto"/>
        <w:ind w:firstLine="709"/>
        <w:jc w:val="both"/>
        <w:rPr>
          <w:rFonts w:ascii="Times New Roman" w:eastAsia="Times New Roman" w:hAnsi="Times New Roman" w:cs="Times New Roman"/>
          <w:sz w:val="28"/>
          <w:szCs w:val="28"/>
        </w:rPr>
      </w:pPr>
      <w:r w:rsidRPr="00E570AE">
        <w:rPr>
          <w:rFonts w:ascii="Times New Roman" w:eastAsia="Times New Roman" w:hAnsi="Times New Roman" w:cs="Times New Roman"/>
          <w:bCs/>
          <w:i/>
          <w:iCs/>
          <w:sz w:val="28"/>
          <w:szCs w:val="28"/>
        </w:rPr>
        <w:t>Зробіть цукерки «жолудеві льодяники»,</w:t>
      </w:r>
      <w:r>
        <w:rPr>
          <w:rFonts w:ascii="Times New Roman" w:eastAsia="Times New Roman" w:hAnsi="Times New Roman" w:cs="Times New Roman"/>
          <w:sz w:val="28"/>
          <w:szCs w:val="28"/>
        </w:rPr>
        <w:t xml:space="preserve"> використовуючи рецепт для арахісу, і складіть їх на змащену олією пластину для охолодження.</w:t>
      </w:r>
    </w:p>
    <w:p w14:paraId="7AD0B9CE" w14:textId="77777777" w:rsidR="006920B4" w:rsidRDefault="00443BDB">
      <w:pPr>
        <w:spacing w:after="0" w:line="360" w:lineRule="auto"/>
        <w:ind w:firstLine="709"/>
        <w:jc w:val="both"/>
        <w:rPr>
          <w:rFonts w:ascii="Times New Roman" w:eastAsia="Times New Roman" w:hAnsi="Times New Roman" w:cs="Times New Roman"/>
          <w:sz w:val="28"/>
          <w:szCs w:val="28"/>
        </w:rPr>
      </w:pPr>
      <w:r w:rsidRPr="00E570AE">
        <w:rPr>
          <w:rFonts w:ascii="Times New Roman" w:eastAsia="Times New Roman" w:hAnsi="Times New Roman" w:cs="Times New Roman"/>
          <w:bCs/>
          <w:i/>
          <w:iCs/>
          <w:sz w:val="28"/>
          <w:szCs w:val="28"/>
        </w:rPr>
        <w:t>Зробіть жолудеву олію</w:t>
      </w:r>
      <w:r>
        <w:rPr>
          <w:rFonts w:ascii="Times New Roman" w:eastAsia="Times New Roman" w:hAnsi="Times New Roman" w:cs="Times New Roman"/>
          <w:sz w:val="28"/>
          <w:szCs w:val="28"/>
        </w:rPr>
        <w:t>, яка схожа на арахісову або мигдальну.</w:t>
      </w:r>
    </w:p>
    <w:p w14:paraId="34750FC5" w14:textId="19820D1B" w:rsidR="006920B4" w:rsidRDefault="00E570AE">
      <w:pPr>
        <w:spacing w:after="0" w:line="360" w:lineRule="auto"/>
        <w:ind w:firstLine="709"/>
        <w:jc w:val="both"/>
        <w:rPr>
          <w:rFonts w:ascii="Times New Roman" w:eastAsia="Times New Roman" w:hAnsi="Times New Roman" w:cs="Times New Roman"/>
          <w:sz w:val="28"/>
          <w:szCs w:val="28"/>
        </w:rPr>
      </w:pPr>
      <w:r w:rsidRPr="00E570AE">
        <w:rPr>
          <w:bCs/>
          <w:i/>
          <w:iCs/>
          <w:noProof/>
          <w:lang w:val="en-US"/>
        </w:rPr>
        <w:drawing>
          <wp:anchor distT="0" distB="0" distL="114300" distR="114300" simplePos="0" relativeHeight="251674624" behindDoc="0" locked="0" layoutInCell="1" hidden="0" allowOverlap="1" wp14:anchorId="173C2950" wp14:editId="4D05C1BE">
            <wp:simplePos x="0" y="0"/>
            <wp:positionH relativeFrom="column">
              <wp:posOffset>3479165</wp:posOffset>
            </wp:positionH>
            <wp:positionV relativeFrom="paragraph">
              <wp:posOffset>1779905</wp:posOffset>
            </wp:positionV>
            <wp:extent cx="2691765" cy="2018665"/>
            <wp:effectExtent l="0" t="0" r="0" b="0"/>
            <wp:wrapSquare wrapText="bothSides" distT="0" distB="0" distL="114300" distR="114300"/>
            <wp:docPr id="2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1"/>
                    <a:srcRect/>
                    <a:stretch>
                      <a:fillRect/>
                    </a:stretch>
                  </pic:blipFill>
                  <pic:spPr>
                    <a:xfrm>
                      <a:off x="0" y="0"/>
                      <a:ext cx="2691765" cy="2018665"/>
                    </a:xfrm>
                    <a:prstGeom prst="rect">
                      <a:avLst/>
                    </a:prstGeom>
                    <a:ln/>
                  </pic:spPr>
                </pic:pic>
              </a:graphicData>
            </a:graphic>
          </wp:anchor>
        </w:drawing>
      </w:r>
      <w:r w:rsidR="00443BDB" w:rsidRPr="00E570AE">
        <w:rPr>
          <w:rFonts w:ascii="Times New Roman" w:eastAsia="Times New Roman" w:hAnsi="Times New Roman" w:cs="Times New Roman"/>
          <w:bCs/>
          <w:i/>
          <w:iCs/>
          <w:sz w:val="28"/>
          <w:szCs w:val="28"/>
        </w:rPr>
        <w:t>Використовуйте жолудевий крохмаль</w:t>
      </w:r>
      <w:r w:rsidR="00443BDB">
        <w:rPr>
          <w:rFonts w:ascii="Times New Roman" w:eastAsia="Times New Roman" w:hAnsi="Times New Roman" w:cs="Times New Roman"/>
          <w:sz w:val="28"/>
          <w:szCs w:val="28"/>
        </w:rPr>
        <w:t xml:space="preserve"> у рецептах млинців або печива з низьким вмістом вуглеводів, поливаючи олією </w:t>
      </w:r>
      <w:r>
        <w:rPr>
          <w:noProof/>
          <w:lang w:val="en-US"/>
        </w:rPr>
        <w:drawing>
          <wp:anchor distT="0" distB="0" distL="114300" distR="114300" simplePos="0" relativeHeight="251673600" behindDoc="0" locked="0" layoutInCell="1" hidden="0" allowOverlap="1" wp14:anchorId="3557E26A" wp14:editId="31773260">
            <wp:simplePos x="0" y="0"/>
            <wp:positionH relativeFrom="column">
              <wp:posOffset>-63500</wp:posOffset>
            </wp:positionH>
            <wp:positionV relativeFrom="paragraph">
              <wp:posOffset>0</wp:posOffset>
            </wp:positionV>
            <wp:extent cx="2446020" cy="1834515"/>
            <wp:effectExtent l="0" t="0" r="0" b="0"/>
            <wp:wrapSquare wrapText="bothSides" distT="0" distB="0" distL="114300" distR="114300"/>
            <wp:docPr id="24" name="image23.png" descr="https://www.wikihow.com/images/thumb/d/dc/Use-Acorns-for-Food-Step-9.jpg/v4-728px-Use-Acorns-for-Food-Step-9.jpg"/>
            <wp:cNvGraphicFramePr/>
            <a:graphic xmlns:a="http://schemas.openxmlformats.org/drawingml/2006/main">
              <a:graphicData uri="http://schemas.openxmlformats.org/drawingml/2006/picture">
                <pic:pic xmlns:pic="http://schemas.openxmlformats.org/drawingml/2006/picture">
                  <pic:nvPicPr>
                    <pic:cNvPr id="0" name="image23.png" descr="https://www.wikihow.com/images/thumb/d/dc/Use-Acorns-for-Food-Step-9.jpg/v4-728px-Use-Acorns-for-Food-Step-9.jpg"/>
                    <pic:cNvPicPr preferRelativeResize="0"/>
                  </pic:nvPicPr>
                  <pic:blipFill>
                    <a:blip r:embed="rId32"/>
                    <a:srcRect/>
                    <a:stretch>
                      <a:fillRect/>
                    </a:stretch>
                  </pic:blipFill>
                  <pic:spPr>
                    <a:xfrm>
                      <a:off x="0" y="0"/>
                      <a:ext cx="2446020" cy="1834515"/>
                    </a:xfrm>
                    <a:prstGeom prst="rect">
                      <a:avLst/>
                    </a:prstGeom>
                    <a:ln/>
                  </pic:spPr>
                </pic:pic>
              </a:graphicData>
            </a:graphic>
          </wp:anchor>
        </w:drawing>
      </w:r>
      <w:r w:rsidR="00443BDB">
        <w:rPr>
          <w:rFonts w:ascii="Times New Roman" w:eastAsia="Times New Roman" w:hAnsi="Times New Roman" w:cs="Times New Roman"/>
          <w:sz w:val="28"/>
          <w:szCs w:val="28"/>
        </w:rPr>
        <w:t>жолудів і посипаючи стевією – натуральним підсолоджувачем – або використовуючи свіжий мед!</w:t>
      </w:r>
    </w:p>
    <w:p w14:paraId="0D5AD6B4" w14:textId="2BD85735" w:rsidR="006920B4" w:rsidRDefault="00443BDB">
      <w:pPr>
        <w:spacing w:after="0" w:line="360" w:lineRule="auto"/>
        <w:ind w:firstLine="708"/>
        <w:jc w:val="both"/>
        <w:rPr>
          <w:rFonts w:ascii="Times New Roman" w:eastAsia="Times New Roman" w:hAnsi="Times New Roman" w:cs="Times New Roman"/>
          <w:b/>
          <w:sz w:val="28"/>
          <w:szCs w:val="28"/>
        </w:rPr>
      </w:pPr>
      <w:r w:rsidRPr="00E570AE">
        <w:rPr>
          <w:rFonts w:ascii="Times New Roman" w:eastAsia="Times New Roman" w:hAnsi="Times New Roman" w:cs="Times New Roman"/>
          <w:bCs/>
          <w:i/>
          <w:iCs/>
          <w:sz w:val="28"/>
          <w:szCs w:val="28"/>
        </w:rPr>
        <w:t>Додавайте жолуді в рагу</w:t>
      </w:r>
      <w:r>
        <w:rPr>
          <w:rFonts w:ascii="Times New Roman" w:eastAsia="Times New Roman" w:hAnsi="Times New Roman" w:cs="Times New Roman"/>
          <w:sz w:val="28"/>
          <w:szCs w:val="28"/>
        </w:rPr>
        <w:t>, як квасолю чи картоплю. Їх горіховий, трохи солодкуватий смак зробить рагу більш вишуканим.</w:t>
      </w:r>
    </w:p>
    <w:p w14:paraId="70EB6804" w14:textId="77777777" w:rsidR="006920B4" w:rsidRPr="00E570AE" w:rsidRDefault="00443BDB">
      <w:pPr>
        <w:spacing w:after="0" w:line="360" w:lineRule="auto"/>
        <w:ind w:firstLine="709"/>
        <w:jc w:val="both"/>
        <w:rPr>
          <w:rFonts w:ascii="Times New Roman" w:eastAsia="Times New Roman" w:hAnsi="Times New Roman" w:cs="Times New Roman"/>
          <w:bCs/>
          <w:i/>
          <w:iCs/>
          <w:sz w:val="28"/>
          <w:szCs w:val="28"/>
        </w:rPr>
      </w:pPr>
      <w:r w:rsidRPr="00E570AE">
        <w:rPr>
          <w:rFonts w:ascii="Times New Roman" w:eastAsia="Times New Roman" w:hAnsi="Times New Roman" w:cs="Times New Roman"/>
          <w:bCs/>
          <w:i/>
          <w:iCs/>
          <w:sz w:val="28"/>
          <w:szCs w:val="28"/>
        </w:rPr>
        <w:t xml:space="preserve">Додайте жолуді до пюре або картопляного салату. </w:t>
      </w:r>
    </w:p>
    <w:p w14:paraId="12025D3D" w14:textId="0DD4BC06" w:rsidR="006920B4" w:rsidRPr="004316A0" w:rsidRDefault="00443BD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Вони покращують аромат і піднімають «настрій» страви, що відмінно підходить для сімейної вечері та розмови до душі.</w:t>
      </w:r>
      <w:r w:rsidR="00C740E4">
        <w:rPr>
          <w:rFonts w:ascii="Times New Roman" w:eastAsia="Times New Roman" w:hAnsi="Times New Roman" w:cs="Times New Roman"/>
          <w:sz w:val="28"/>
          <w:szCs w:val="28"/>
          <w:lang w:val="ru-RU"/>
        </w:rPr>
        <w:t xml:space="preserve"> </w:t>
      </w:r>
      <w:r w:rsidR="00C740E4" w:rsidRPr="004316A0">
        <w:rPr>
          <w:rFonts w:ascii="Times New Roman" w:eastAsia="Times New Roman" w:hAnsi="Times New Roman" w:cs="Times New Roman"/>
          <w:sz w:val="28"/>
          <w:szCs w:val="28"/>
          <w:lang w:val="ru-RU"/>
        </w:rPr>
        <w:t>[</w:t>
      </w:r>
      <w:r w:rsidR="00C740E4">
        <w:rPr>
          <w:rFonts w:ascii="Times New Roman" w:eastAsia="Times New Roman" w:hAnsi="Times New Roman" w:cs="Times New Roman"/>
          <w:sz w:val="28"/>
          <w:szCs w:val="28"/>
        </w:rPr>
        <w:t>9</w:t>
      </w:r>
      <w:r w:rsidR="00C740E4" w:rsidRPr="004316A0">
        <w:rPr>
          <w:rFonts w:ascii="Times New Roman" w:eastAsia="Times New Roman" w:hAnsi="Times New Roman" w:cs="Times New Roman"/>
          <w:sz w:val="28"/>
          <w:szCs w:val="28"/>
          <w:lang w:val="ru-RU"/>
        </w:rPr>
        <w:t>]</w:t>
      </w:r>
    </w:p>
    <w:p w14:paraId="5A0037D5" w14:textId="2D9213C8" w:rsidR="00473C82" w:rsidRDefault="00443BDB" w:rsidP="00473C82">
      <w:pPr>
        <w:spacing w:after="0" w:line="360" w:lineRule="auto"/>
        <w:jc w:val="center"/>
        <w:rPr>
          <w:rFonts w:ascii="Times New Roman" w:hAnsi="Times New Roman"/>
          <w:sz w:val="28"/>
          <w:szCs w:val="28"/>
        </w:rPr>
      </w:pPr>
      <w:r>
        <w:br w:type="page"/>
      </w:r>
      <w:r w:rsidR="00E570AE" w:rsidRPr="00A5734E">
        <w:rPr>
          <w:rFonts w:ascii="Times New Roman" w:hAnsi="Times New Roman" w:cs="Times New Roman"/>
          <w:sz w:val="28"/>
          <w:szCs w:val="28"/>
        </w:rPr>
        <w:t>2</w:t>
      </w:r>
      <w:r w:rsidR="00473C82" w:rsidRPr="00A5734E">
        <w:rPr>
          <w:rFonts w:ascii="Times New Roman" w:hAnsi="Times New Roman" w:cs="Times New Roman"/>
          <w:sz w:val="28"/>
          <w:szCs w:val="28"/>
        </w:rPr>
        <w:t xml:space="preserve"> ЕКСПЕРИМЕНТАЛЬНА</w:t>
      </w:r>
      <w:r w:rsidR="00473C82" w:rsidRPr="0074323E">
        <w:rPr>
          <w:rFonts w:ascii="Times New Roman" w:hAnsi="Times New Roman"/>
          <w:sz w:val="28"/>
          <w:szCs w:val="28"/>
        </w:rPr>
        <w:t xml:space="preserve"> ЧАСТИНА</w:t>
      </w:r>
    </w:p>
    <w:p w14:paraId="556AC71C" w14:textId="2CDB8BCD" w:rsidR="00473C82" w:rsidRPr="00FF22C9" w:rsidRDefault="00E570AE" w:rsidP="00473C82">
      <w:pPr>
        <w:spacing w:after="0" w:line="360" w:lineRule="auto"/>
        <w:ind w:firstLine="709"/>
        <w:jc w:val="both"/>
        <w:rPr>
          <w:rFonts w:ascii="Times New Roman" w:hAnsi="Times New Roman"/>
          <w:b/>
          <w:bCs/>
          <w:sz w:val="28"/>
          <w:szCs w:val="28"/>
        </w:rPr>
      </w:pPr>
      <w:r>
        <w:rPr>
          <w:rFonts w:ascii="Times New Roman" w:hAnsi="Times New Roman"/>
          <w:b/>
          <w:bCs/>
          <w:sz w:val="28"/>
          <w:szCs w:val="28"/>
        </w:rPr>
        <w:t>2</w:t>
      </w:r>
      <w:r w:rsidR="00473C82" w:rsidRPr="00FF22C9">
        <w:rPr>
          <w:rFonts w:ascii="Times New Roman" w:hAnsi="Times New Roman"/>
          <w:b/>
          <w:bCs/>
          <w:sz w:val="28"/>
          <w:szCs w:val="28"/>
        </w:rPr>
        <w:t xml:space="preserve">.1 </w:t>
      </w:r>
      <w:r w:rsidR="00473C82">
        <w:rPr>
          <w:rFonts w:ascii="Times New Roman" w:hAnsi="Times New Roman"/>
          <w:b/>
          <w:bCs/>
          <w:sz w:val="28"/>
          <w:szCs w:val="28"/>
        </w:rPr>
        <w:t>Об’єкти, матеріали</w:t>
      </w:r>
      <w:r w:rsidR="00473C82" w:rsidRPr="00FF22C9">
        <w:rPr>
          <w:rFonts w:ascii="Times New Roman" w:hAnsi="Times New Roman"/>
          <w:b/>
          <w:bCs/>
          <w:sz w:val="28"/>
          <w:szCs w:val="28"/>
        </w:rPr>
        <w:t xml:space="preserve"> та методи досліджень</w:t>
      </w:r>
      <w:r w:rsidR="00473C82">
        <w:rPr>
          <w:rFonts w:ascii="Times New Roman" w:hAnsi="Times New Roman"/>
          <w:b/>
          <w:bCs/>
          <w:sz w:val="28"/>
          <w:szCs w:val="28"/>
        </w:rPr>
        <w:t>.</w:t>
      </w:r>
      <w:r w:rsidR="00473C82" w:rsidRPr="00FF22C9">
        <w:rPr>
          <w:rFonts w:ascii="Times New Roman" w:hAnsi="Times New Roman"/>
          <w:b/>
          <w:bCs/>
          <w:sz w:val="28"/>
          <w:szCs w:val="28"/>
        </w:rPr>
        <w:t xml:space="preserve"> Планування експерименту</w:t>
      </w:r>
    </w:p>
    <w:p w14:paraId="3F3E507F" w14:textId="1AE916DA" w:rsidR="004952AC" w:rsidRDefault="00473C82" w:rsidP="00473C82">
      <w:pPr>
        <w:spacing w:after="0" w:line="360" w:lineRule="auto"/>
        <w:ind w:firstLine="709"/>
        <w:jc w:val="both"/>
        <w:rPr>
          <w:rFonts w:ascii="Times New Roman" w:hAnsi="Times New Roman"/>
          <w:sz w:val="28"/>
          <w:szCs w:val="28"/>
          <w:shd w:val="clear" w:color="auto" w:fill="FFFFFF"/>
        </w:rPr>
      </w:pPr>
      <w:r w:rsidRPr="00FF22C9">
        <w:rPr>
          <w:rFonts w:ascii="Times New Roman" w:hAnsi="Times New Roman"/>
          <w:sz w:val="28"/>
          <w:szCs w:val="28"/>
          <w:shd w:val="clear" w:color="auto" w:fill="FFFFFF"/>
        </w:rPr>
        <w:t xml:space="preserve">На сьогоднішній день розробка нових та вдосконалення існуючих технологій виробництва борошняних кондитерських виробів з використанням </w:t>
      </w:r>
      <w:r>
        <w:rPr>
          <w:rFonts w:ascii="Times New Roman" w:hAnsi="Times New Roman"/>
          <w:sz w:val="28"/>
          <w:szCs w:val="28"/>
          <w:shd w:val="clear" w:color="auto" w:fill="FFFFFF"/>
        </w:rPr>
        <w:t xml:space="preserve">нетрадиційної </w:t>
      </w:r>
      <w:r w:rsidRPr="00FF22C9">
        <w:rPr>
          <w:rFonts w:ascii="Times New Roman" w:hAnsi="Times New Roman"/>
          <w:sz w:val="28"/>
          <w:szCs w:val="28"/>
          <w:shd w:val="clear" w:color="auto" w:fill="FFFFFF"/>
        </w:rPr>
        <w:t>сировини</w:t>
      </w:r>
      <w:r w:rsidR="004952AC" w:rsidRPr="004952AC">
        <w:rPr>
          <w:rFonts w:ascii="Times New Roman" w:hAnsi="Times New Roman"/>
          <w:sz w:val="28"/>
          <w:szCs w:val="28"/>
          <w:shd w:val="clear" w:color="auto" w:fill="FFFFFF"/>
        </w:rPr>
        <w:t>, сировини</w:t>
      </w:r>
      <w:r w:rsidRPr="00FF22C9">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органічного</w:t>
      </w:r>
      <w:r w:rsidR="004952AC" w:rsidRPr="004952AC">
        <w:rPr>
          <w:rFonts w:ascii="Times New Roman" w:hAnsi="Times New Roman"/>
          <w:sz w:val="28"/>
          <w:szCs w:val="28"/>
          <w:shd w:val="clear" w:color="auto" w:fill="FFFFFF"/>
        </w:rPr>
        <w:t xml:space="preserve"> </w:t>
      </w:r>
      <w:r w:rsidR="004952AC">
        <w:rPr>
          <w:rFonts w:ascii="Times New Roman" w:hAnsi="Times New Roman"/>
          <w:sz w:val="28"/>
          <w:szCs w:val="28"/>
          <w:shd w:val="clear" w:color="auto" w:fill="FFFFFF"/>
        </w:rPr>
        <w:t>і</w:t>
      </w:r>
      <w:r>
        <w:rPr>
          <w:rFonts w:ascii="Times New Roman" w:hAnsi="Times New Roman"/>
          <w:sz w:val="28"/>
          <w:szCs w:val="28"/>
          <w:shd w:val="clear" w:color="auto" w:fill="FFFFFF"/>
        </w:rPr>
        <w:t xml:space="preserve"> </w:t>
      </w:r>
      <w:r w:rsidRPr="00FF22C9">
        <w:rPr>
          <w:rFonts w:ascii="Times New Roman" w:hAnsi="Times New Roman"/>
          <w:sz w:val="28"/>
          <w:szCs w:val="28"/>
          <w:shd w:val="clear" w:color="auto" w:fill="FFFFFF"/>
        </w:rPr>
        <w:t>рослинного походження</w:t>
      </w:r>
      <w:r>
        <w:rPr>
          <w:rFonts w:ascii="Times New Roman" w:hAnsi="Times New Roman"/>
          <w:sz w:val="28"/>
          <w:szCs w:val="28"/>
          <w:shd w:val="clear" w:color="auto" w:fill="FFFFFF"/>
        </w:rPr>
        <w:t xml:space="preserve"> </w:t>
      </w:r>
      <w:r w:rsidRPr="00FF22C9">
        <w:rPr>
          <w:rFonts w:ascii="Times New Roman" w:hAnsi="Times New Roman"/>
          <w:sz w:val="28"/>
          <w:szCs w:val="28"/>
          <w:shd w:val="clear" w:color="auto" w:fill="FFFFFF"/>
        </w:rPr>
        <w:t xml:space="preserve">є одним з пріоритетних напрямків </w:t>
      </w:r>
      <w:r w:rsidR="004952AC">
        <w:rPr>
          <w:rFonts w:ascii="Times New Roman" w:hAnsi="Times New Roman"/>
          <w:sz w:val="28"/>
          <w:szCs w:val="28"/>
          <w:shd w:val="clear" w:color="auto" w:fill="FFFFFF"/>
        </w:rPr>
        <w:t xml:space="preserve">розширення асортименту зазначеного сегменту продукції. </w:t>
      </w:r>
    </w:p>
    <w:p w14:paraId="25038F6D" w14:textId="6D5E6440" w:rsidR="00473C82" w:rsidRPr="00CA6E40" w:rsidRDefault="00473C82" w:rsidP="00473C82">
      <w:pPr>
        <w:spacing w:after="0" w:line="360" w:lineRule="auto"/>
        <w:ind w:firstLine="709"/>
        <w:jc w:val="both"/>
        <w:rPr>
          <w:rFonts w:ascii="Times New Roman" w:hAnsi="Times New Roman"/>
          <w:sz w:val="28"/>
          <w:szCs w:val="28"/>
          <w:shd w:val="clear" w:color="auto" w:fill="FFFFFF"/>
        </w:rPr>
      </w:pPr>
      <w:r w:rsidRPr="00FF22C9">
        <w:rPr>
          <w:rFonts w:ascii="Times New Roman" w:hAnsi="Times New Roman"/>
          <w:sz w:val="28"/>
          <w:szCs w:val="28"/>
          <w:shd w:val="clear" w:color="auto" w:fill="FFFFFF"/>
        </w:rPr>
        <w:t xml:space="preserve">Проаналізувавши літературу в цьому напрямку ми дійшли висновку, що практичний і науковий інтерес представляє собою використання </w:t>
      </w:r>
      <w:r>
        <w:rPr>
          <w:rFonts w:ascii="Times New Roman" w:hAnsi="Times New Roman"/>
          <w:sz w:val="28"/>
          <w:szCs w:val="28"/>
          <w:shd w:val="clear" w:color="auto" w:fill="FFFFFF"/>
        </w:rPr>
        <w:t>жолудевого</w:t>
      </w:r>
      <w:r w:rsidRPr="00FF22C9">
        <w:rPr>
          <w:rFonts w:ascii="Times New Roman" w:hAnsi="Times New Roman"/>
          <w:sz w:val="28"/>
          <w:szCs w:val="28"/>
          <w:shd w:val="clear" w:color="auto" w:fill="FFFFFF"/>
        </w:rPr>
        <w:t xml:space="preserve"> борошна</w:t>
      </w:r>
      <w:r>
        <w:rPr>
          <w:rFonts w:ascii="Times New Roman" w:hAnsi="Times New Roman"/>
          <w:sz w:val="28"/>
          <w:szCs w:val="28"/>
          <w:shd w:val="clear" w:color="auto" w:fill="FFFFFF"/>
        </w:rPr>
        <w:t>.</w:t>
      </w:r>
      <w:r w:rsidR="007662A9">
        <w:rPr>
          <w:rFonts w:ascii="Times New Roman" w:hAnsi="Times New Roman"/>
          <w:sz w:val="28"/>
          <w:szCs w:val="28"/>
          <w:shd w:val="clear" w:color="auto" w:fill="FFFFFF"/>
        </w:rPr>
        <w:t xml:space="preserve"> </w:t>
      </w:r>
      <w:r w:rsidRPr="00CA6E40">
        <w:rPr>
          <w:rFonts w:ascii="Times New Roman" w:hAnsi="Times New Roman"/>
          <w:sz w:val="28"/>
          <w:szCs w:val="28"/>
          <w:shd w:val="clear" w:color="auto" w:fill="FFFFFF"/>
        </w:rPr>
        <w:t>З огляду на це в даній роботі спробували розробити  рецептуру здобного печива з використанням борошна з жолудів.</w:t>
      </w:r>
    </w:p>
    <w:p w14:paraId="14A20A3D" w14:textId="77777777" w:rsidR="00473C82" w:rsidRDefault="00473C82" w:rsidP="00473C82">
      <w:pPr>
        <w:spacing w:after="0" w:line="360" w:lineRule="auto"/>
        <w:ind w:firstLine="709"/>
        <w:jc w:val="both"/>
        <w:rPr>
          <w:rStyle w:val="FontStyle92"/>
          <w:sz w:val="28"/>
          <w:szCs w:val="28"/>
          <w:lang w:eastAsia="uk-UA"/>
        </w:rPr>
      </w:pPr>
      <w:r w:rsidRPr="00E570AE">
        <w:rPr>
          <w:rFonts w:ascii="Times New Roman" w:hAnsi="Times New Roman"/>
          <w:bCs/>
          <w:i/>
          <w:iCs/>
          <w:sz w:val="28"/>
          <w:szCs w:val="28"/>
          <w:shd w:val="clear" w:color="auto" w:fill="FFFFFF"/>
        </w:rPr>
        <w:t>Об’єктами та матеріалами  дослідження були:</w:t>
      </w:r>
      <w:r w:rsidRPr="00CA6E40">
        <w:rPr>
          <w:rFonts w:ascii="Times New Roman" w:hAnsi="Times New Roman"/>
          <w:sz w:val="28"/>
          <w:szCs w:val="28"/>
          <w:shd w:val="clear" w:color="auto" w:fill="FFFFFF"/>
        </w:rPr>
        <w:t xml:space="preserve"> жолуді, жолудеве борошно, </w:t>
      </w:r>
      <w:r w:rsidRPr="00AA221D">
        <w:rPr>
          <w:rFonts w:ascii="Times New Roman" w:hAnsi="Times New Roman"/>
          <w:sz w:val="28"/>
          <w:szCs w:val="28"/>
          <w:shd w:val="clear" w:color="auto" w:fill="FFFFFF"/>
        </w:rPr>
        <w:t>борошно пшеничне хлібопекарське вищого сорту, цукрова пудра, яєчний білок,  вершкове</w:t>
      </w:r>
      <w:r w:rsidRPr="00CF28FB">
        <w:rPr>
          <w:rStyle w:val="FontStyle92"/>
          <w:szCs w:val="28"/>
          <w:lang w:eastAsia="uk-UA"/>
        </w:rPr>
        <w:t xml:space="preserve"> </w:t>
      </w:r>
      <w:r w:rsidRPr="009E56CE">
        <w:rPr>
          <w:rStyle w:val="FontStyle92"/>
          <w:sz w:val="28"/>
          <w:szCs w:val="28"/>
          <w:lang w:eastAsia="uk-UA"/>
        </w:rPr>
        <w:t>масло</w:t>
      </w:r>
      <w:r>
        <w:rPr>
          <w:rStyle w:val="FontStyle92"/>
          <w:sz w:val="28"/>
          <w:szCs w:val="28"/>
          <w:lang w:eastAsia="uk-UA"/>
        </w:rPr>
        <w:t>, тісто, здобне печиво.</w:t>
      </w:r>
    </w:p>
    <w:p w14:paraId="276F7E22" w14:textId="77777777" w:rsidR="00473C82" w:rsidRPr="00E570AE" w:rsidRDefault="00473C82" w:rsidP="00473C82">
      <w:pPr>
        <w:spacing w:after="0" w:line="360" w:lineRule="auto"/>
        <w:ind w:firstLine="709"/>
        <w:jc w:val="both"/>
        <w:rPr>
          <w:rFonts w:ascii="Times New Roman" w:hAnsi="Times New Roman"/>
          <w:bCs/>
          <w:i/>
          <w:iCs/>
          <w:sz w:val="28"/>
          <w:szCs w:val="28"/>
        </w:rPr>
      </w:pPr>
      <w:r w:rsidRPr="00E81F72">
        <w:rPr>
          <w:rFonts w:ascii="Times New Roman" w:hAnsi="Times New Roman"/>
          <w:sz w:val="28"/>
          <w:szCs w:val="28"/>
        </w:rPr>
        <w:t xml:space="preserve">Під час виконання роботи </w:t>
      </w:r>
      <w:r w:rsidRPr="00E570AE">
        <w:rPr>
          <w:rFonts w:ascii="Times New Roman" w:hAnsi="Times New Roman"/>
          <w:bCs/>
          <w:i/>
          <w:iCs/>
          <w:sz w:val="28"/>
          <w:szCs w:val="28"/>
        </w:rPr>
        <w:t>були використані стандартні загальноприйняті методи дослідження сировини і готових виробів (печива).</w:t>
      </w:r>
    </w:p>
    <w:p w14:paraId="7B46AC20" w14:textId="77777777" w:rsidR="00473C82" w:rsidRPr="00734B74" w:rsidRDefault="00473C82" w:rsidP="00473C82">
      <w:pPr>
        <w:suppressAutoHyphens/>
        <w:autoSpaceDE w:val="0"/>
        <w:autoSpaceDN w:val="0"/>
        <w:spacing w:after="0" w:line="360" w:lineRule="auto"/>
        <w:ind w:firstLine="709"/>
        <w:jc w:val="both"/>
        <w:rPr>
          <w:rFonts w:ascii="Times New Roman" w:eastAsia="Times New Roman" w:hAnsi="Times New Roman"/>
          <w:smallCaps/>
          <w:sz w:val="28"/>
          <w:szCs w:val="28"/>
        </w:rPr>
      </w:pPr>
      <w:r w:rsidRPr="00734B74">
        <w:rPr>
          <w:rFonts w:ascii="Times New Roman" w:eastAsia="Times New Roman" w:hAnsi="Times New Roman"/>
          <w:bCs/>
          <w:i/>
          <w:iCs/>
          <w:sz w:val="28"/>
          <w:szCs w:val="28"/>
        </w:rPr>
        <w:t>Органолептичну оцінку печива</w:t>
      </w:r>
      <w:r w:rsidRPr="00734B74">
        <w:rPr>
          <w:rFonts w:ascii="Times New Roman" w:eastAsia="Times New Roman" w:hAnsi="Times New Roman"/>
          <w:i/>
          <w:iCs/>
          <w:smallCaps/>
          <w:sz w:val="28"/>
          <w:szCs w:val="28"/>
        </w:rPr>
        <w:t xml:space="preserve"> </w:t>
      </w:r>
      <w:r w:rsidRPr="00734B74">
        <w:rPr>
          <w:rFonts w:ascii="Times New Roman" w:eastAsia="Times New Roman" w:hAnsi="Times New Roman"/>
          <w:i/>
          <w:sz w:val="28"/>
          <w:szCs w:val="28"/>
        </w:rPr>
        <w:t>проводять згідно</w:t>
      </w:r>
      <w:r w:rsidRPr="00734B74">
        <w:rPr>
          <w:rFonts w:ascii="Times New Roman" w:eastAsia="Times New Roman" w:hAnsi="Times New Roman"/>
          <w:i/>
          <w:smallCaps/>
          <w:sz w:val="28"/>
          <w:szCs w:val="28"/>
        </w:rPr>
        <w:t xml:space="preserve"> </w:t>
      </w:r>
      <w:r w:rsidRPr="00734B74">
        <w:rPr>
          <w:rFonts w:ascii="Times New Roman" w:eastAsia="Times New Roman" w:hAnsi="Times New Roman"/>
          <w:i/>
          <w:spacing w:val="1"/>
          <w:sz w:val="28"/>
          <w:szCs w:val="28"/>
        </w:rPr>
        <w:t>ДСТУ 3781:2014 «Печиво. Загальні технічні умови</w:t>
      </w:r>
      <w:r w:rsidRPr="00734B74">
        <w:rPr>
          <w:rFonts w:ascii="Times New Roman" w:eastAsia="Times New Roman" w:hAnsi="Times New Roman"/>
          <w:smallCaps/>
          <w:sz w:val="28"/>
          <w:szCs w:val="28"/>
        </w:rPr>
        <w:t>.</w:t>
      </w:r>
    </w:p>
    <w:p w14:paraId="6146364B" w14:textId="77777777" w:rsidR="00473C82" w:rsidRPr="00734B74" w:rsidRDefault="00473C82" w:rsidP="00473C82">
      <w:pPr>
        <w:suppressAutoHyphens/>
        <w:autoSpaceDE w:val="0"/>
        <w:autoSpaceDN w:val="0"/>
        <w:spacing w:after="0" w:line="360" w:lineRule="auto"/>
        <w:ind w:firstLine="709"/>
        <w:jc w:val="both"/>
        <w:rPr>
          <w:rFonts w:ascii="Times New Roman" w:eastAsia="Times New Roman" w:hAnsi="Times New Roman"/>
          <w:sz w:val="28"/>
          <w:szCs w:val="28"/>
        </w:rPr>
      </w:pPr>
      <w:r w:rsidRPr="00734B74">
        <w:rPr>
          <w:rFonts w:ascii="Times New Roman" w:eastAsia="Times New Roman" w:hAnsi="Times New Roman"/>
          <w:i/>
          <w:sz w:val="28"/>
          <w:szCs w:val="28"/>
        </w:rPr>
        <w:t>Смак та запах:</w:t>
      </w:r>
      <w:r w:rsidRPr="00734B74">
        <w:rPr>
          <w:rFonts w:ascii="Times New Roman" w:eastAsia="Times New Roman" w:hAnsi="Times New Roman"/>
          <w:sz w:val="28"/>
          <w:szCs w:val="28"/>
        </w:rPr>
        <w:t xml:space="preserve"> відповідний даному найменуванню добре пропеченого печива, ясно виражені, без сторонніх запахів та присмаків;</w:t>
      </w:r>
    </w:p>
    <w:p w14:paraId="5D9DC006" w14:textId="77777777" w:rsidR="00473C82" w:rsidRPr="00734B74" w:rsidRDefault="00473C82" w:rsidP="00473C82">
      <w:pPr>
        <w:suppressAutoHyphens/>
        <w:autoSpaceDE w:val="0"/>
        <w:autoSpaceDN w:val="0"/>
        <w:spacing w:after="0" w:line="360" w:lineRule="auto"/>
        <w:ind w:firstLine="709"/>
        <w:jc w:val="both"/>
        <w:rPr>
          <w:rFonts w:ascii="Times New Roman" w:eastAsia="Times New Roman" w:hAnsi="Times New Roman"/>
          <w:sz w:val="28"/>
          <w:szCs w:val="28"/>
        </w:rPr>
      </w:pPr>
      <w:r w:rsidRPr="00734B74">
        <w:rPr>
          <w:rFonts w:ascii="Times New Roman" w:eastAsia="Times New Roman" w:hAnsi="Times New Roman"/>
          <w:i/>
          <w:sz w:val="28"/>
          <w:szCs w:val="28"/>
        </w:rPr>
        <w:t>Колір:</w:t>
      </w:r>
      <w:r w:rsidRPr="00734B74">
        <w:rPr>
          <w:rFonts w:ascii="Times New Roman" w:eastAsia="Times New Roman" w:hAnsi="Times New Roman"/>
          <w:b/>
          <w:i/>
          <w:sz w:val="28"/>
          <w:szCs w:val="28"/>
        </w:rPr>
        <w:t xml:space="preserve"> </w:t>
      </w:r>
      <w:r w:rsidRPr="00734B74">
        <w:rPr>
          <w:rFonts w:ascii="Times New Roman" w:eastAsia="Times New Roman" w:hAnsi="Times New Roman"/>
          <w:sz w:val="28"/>
          <w:szCs w:val="28"/>
        </w:rPr>
        <w:t>поверхня піджарена, але не підгоріла, колір рівномірний;</w:t>
      </w:r>
    </w:p>
    <w:p w14:paraId="07DC8BC9" w14:textId="527FCA75" w:rsidR="00473C82" w:rsidRPr="00734B74" w:rsidRDefault="00473C82" w:rsidP="00473C82">
      <w:pPr>
        <w:suppressAutoHyphens/>
        <w:autoSpaceDE w:val="0"/>
        <w:autoSpaceDN w:val="0"/>
        <w:spacing w:after="0" w:line="360" w:lineRule="auto"/>
        <w:ind w:firstLine="709"/>
        <w:jc w:val="both"/>
        <w:rPr>
          <w:rFonts w:ascii="Times New Roman" w:eastAsia="Times New Roman" w:hAnsi="Times New Roman"/>
          <w:sz w:val="28"/>
          <w:szCs w:val="28"/>
        </w:rPr>
      </w:pPr>
      <w:r w:rsidRPr="00734B74">
        <w:rPr>
          <w:rFonts w:ascii="Times New Roman" w:eastAsia="Times New Roman" w:hAnsi="Times New Roman"/>
          <w:i/>
          <w:sz w:val="28"/>
          <w:szCs w:val="28"/>
        </w:rPr>
        <w:t>Форма:</w:t>
      </w:r>
      <w:r w:rsidRPr="00734B74">
        <w:rPr>
          <w:rFonts w:ascii="Times New Roman" w:eastAsia="Times New Roman" w:hAnsi="Times New Roman"/>
          <w:sz w:val="28"/>
          <w:szCs w:val="28"/>
        </w:rPr>
        <w:t xml:space="preserve"> квадратна, прямокутна, кругла, овальна, фігурна, кра</w:t>
      </w:r>
      <w:r w:rsidR="00E570AE">
        <w:rPr>
          <w:rFonts w:ascii="Times New Roman" w:eastAsia="Times New Roman" w:hAnsi="Times New Roman"/>
          <w:sz w:val="28"/>
          <w:szCs w:val="28"/>
        </w:rPr>
        <w:t>я</w:t>
      </w:r>
      <w:r w:rsidRPr="00734B74">
        <w:rPr>
          <w:rFonts w:ascii="Times New Roman" w:eastAsia="Times New Roman" w:hAnsi="Times New Roman"/>
          <w:sz w:val="28"/>
          <w:szCs w:val="28"/>
        </w:rPr>
        <w:t xml:space="preserve"> рівні або фігурні, вм’ятини не допускаються;</w:t>
      </w:r>
    </w:p>
    <w:p w14:paraId="32EB5D2F" w14:textId="77777777" w:rsidR="00473C82" w:rsidRPr="00734B74" w:rsidRDefault="00473C82" w:rsidP="00473C82">
      <w:pPr>
        <w:suppressAutoHyphens/>
        <w:autoSpaceDE w:val="0"/>
        <w:autoSpaceDN w:val="0"/>
        <w:spacing w:after="0" w:line="360" w:lineRule="auto"/>
        <w:ind w:firstLine="709"/>
        <w:jc w:val="both"/>
        <w:rPr>
          <w:rFonts w:ascii="Times New Roman" w:eastAsia="Times New Roman" w:hAnsi="Times New Roman"/>
          <w:sz w:val="28"/>
          <w:szCs w:val="28"/>
        </w:rPr>
      </w:pPr>
      <w:r w:rsidRPr="00734B74">
        <w:rPr>
          <w:rFonts w:ascii="Times New Roman" w:eastAsia="Times New Roman" w:hAnsi="Times New Roman"/>
          <w:i/>
          <w:sz w:val="28"/>
          <w:szCs w:val="28"/>
        </w:rPr>
        <w:t>Поверхня:</w:t>
      </w:r>
      <w:r w:rsidRPr="00734B74">
        <w:rPr>
          <w:rFonts w:ascii="Times New Roman" w:eastAsia="Times New Roman" w:hAnsi="Times New Roman"/>
          <w:sz w:val="28"/>
          <w:szCs w:val="28"/>
        </w:rPr>
        <w:t xml:space="preserve"> з чітким малюнком, допускаються вироби з невеликими здуттям, вкраплень крихти; </w:t>
      </w:r>
    </w:p>
    <w:p w14:paraId="0A62B2A3" w14:textId="77777777" w:rsidR="00473C82" w:rsidRPr="00734B74" w:rsidRDefault="00473C82" w:rsidP="00473C82">
      <w:pPr>
        <w:suppressAutoHyphens/>
        <w:autoSpaceDE w:val="0"/>
        <w:autoSpaceDN w:val="0"/>
        <w:spacing w:after="0" w:line="360" w:lineRule="auto"/>
        <w:ind w:firstLine="709"/>
        <w:jc w:val="both"/>
        <w:rPr>
          <w:rFonts w:ascii="Times New Roman" w:eastAsia="Times New Roman" w:hAnsi="Times New Roman"/>
          <w:b/>
          <w:i/>
          <w:sz w:val="28"/>
          <w:szCs w:val="28"/>
        </w:rPr>
      </w:pPr>
      <w:r w:rsidRPr="002D50C0">
        <w:rPr>
          <w:rFonts w:ascii="Times New Roman" w:eastAsia="Times New Roman" w:hAnsi="Times New Roman"/>
          <w:i/>
          <w:sz w:val="28"/>
          <w:szCs w:val="28"/>
        </w:rPr>
        <w:t>В</w:t>
      </w:r>
      <w:r w:rsidRPr="00734B74">
        <w:rPr>
          <w:rFonts w:ascii="Times New Roman" w:eastAsia="Times New Roman" w:hAnsi="Times New Roman"/>
          <w:i/>
          <w:sz w:val="28"/>
          <w:szCs w:val="28"/>
        </w:rPr>
        <w:t>игляд у розломі</w:t>
      </w:r>
      <w:r w:rsidRPr="00734B74">
        <w:rPr>
          <w:rFonts w:ascii="Times New Roman" w:eastAsia="Times New Roman" w:hAnsi="Times New Roman"/>
          <w:sz w:val="28"/>
          <w:szCs w:val="28"/>
        </w:rPr>
        <w:t xml:space="preserve">: добре пропечене з рівномірною пористістю, без пустот і слідів непромісу. </w:t>
      </w:r>
    </w:p>
    <w:p w14:paraId="076BD389" w14:textId="319D246E" w:rsidR="00473C82" w:rsidRPr="0074323E" w:rsidRDefault="00473C82" w:rsidP="00473C82">
      <w:pPr>
        <w:spacing w:after="0" w:line="360" w:lineRule="auto"/>
        <w:ind w:firstLine="709"/>
        <w:jc w:val="both"/>
        <w:rPr>
          <w:rFonts w:ascii="Times New Roman" w:hAnsi="Times New Roman"/>
          <w:sz w:val="28"/>
          <w:szCs w:val="28"/>
        </w:rPr>
      </w:pPr>
      <w:r w:rsidRPr="0074323E">
        <w:rPr>
          <w:rFonts w:ascii="Times New Roman" w:hAnsi="Times New Roman"/>
          <w:sz w:val="28"/>
          <w:szCs w:val="28"/>
        </w:rPr>
        <w:t>Для постановки теоретичних і експериментальних робіт було розроблено загальний план виконання дослід</w:t>
      </w:r>
      <w:r>
        <w:rPr>
          <w:rFonts w:ascii="Times New Roman" w:hAnsi="Times New Roman"/>
          <w:sz w:val="28"/>
          <w:szCs w:val="28"/>
        </w:rPr>
        <w:t xml:space="preserve">жень, представлений на рисунку </w:t>
      </w:r>
      <w:r w:rsidR="00A5734E">
        <w:rPr>
          <w:rFonts w:ascii="Times New Roman" w:hAnsi="Times New Roman"/>
          <w:sz w:val="28"/>
          <w:szCs w:val="28"/>
          <w:lang w:val="ru-RU"/>
        </w:rPr>
        <w:t>2</w:t>
      </w:r>
      <w:r w:rsidRPr="0074323E">
        <w:rPr>
          <w:rFonts w:ascii="Times New Roman" w:hAnsi="Times New Roman"/>
          <w:sz w:val="28"/>
          <w:szCs w:val="28"/>
        </w:rPr>
        <w:t>.1.</w:t>
      </w:r>
    </w:p>
    <w:p w14:paraId="4E9EEAB6" w14:textId="77777777" w:rsidR="00473C82" w:rsidRPr="0074323E" w:rsidRDefault="00473C82" w:rsidP="00473C82">
      <w:pPr>
        <w:pStyle w:val="Style8"/>
        <w:widowControl/>
        <w:spacing w:line="360" w:lineRule="auto"/>
        <w:ind w:firstLine="0"/>
        <w:jc w:val="center"/>
        <w:rPr>
          <w:rStyle w:val="FontStyle92"/>
          <w:szCs w:val="28"/>
          <w:lang w:eastAsia="uk-UA"/>
        </w:rPr>
      </w:pPr>
      <w:r>
        <w:rPr>
          <w:noProof/>
          <w:lang w:val="en-US"/>
        </w:rPr>
        <w:drawing>
          <wp:inline distT="0" distB="0" distL="0" distR="0" wp14:anchorId="02ABBCAE" wp14:editId="11721457">
            <wp:extent cx="5312410" cy="2924175"/>
            <wp:effectExtent l="0" t="0" r="254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321016" cy="2928912"/>
                    </a:xfrm>
                    <a:prstGeom prst="rect">
                      <a:avLst/>
                    </a:prstGeom>
                    <a:noFill/>
                    <a:ln>
                      <a:noFill/>
                    </a:ln>
                  </pic:spPr>
                </pic:pic>
              </a:graphicData>
            </a:graphic>
          </wp:inline>
        </w:drawing>
      </w:r>
    </w:p>
    <w:p w14:paraId="419F2DF2" w14:textId="4D076B8D" w:rsidR="00473C82" w:rsidRDefault="00473C82" w:rsidP="00473C82">
      <w:pPr>
        <w:pStyle w:val="Style8"/>
        <w:widowControl/>
        <w:spacing w:line="360" w:lineRule="auto"/>
        <w:jc w:val="center"/>
        <w:rPr>
          <w:rStyle w:val="FontStyle92"/>
          <w:sz w:val="28"/>
          <w:szCs w:val="28"/>
          <w:lang w:val="uk-UA" w:eastAsia="uk-UA"/>
        </w:rPr>
      </w:pPr>
      <w:r w:rsidRPr="00580C3D">
        <w:rPr>
          <w:rStyle w:val="FontStyle92"/>
          <w:sz w:val="28"/>
          <w:szCs w:val="28"/>
          <w:lang w:val="uk-UA" w:eastAsia="uk-UA"/>
        </w:rPr>
        <w:t xml:space="preserve">Рисунок </w:t>
      </w:r>
      <w:r w:rsidR="00E570AE">
        <w:rPr>
          <w:rStyle w:val="FontStyle92"/>
          <w:sz w:val="28"/>
          <w:szCs w:val="28"/>
          <w:lang w:val="uk-UA" w:eastAsia="uk-UA"/>
        </w:rPr>
        <w:t>2</w:t>
      </w:r>
      <w:r w:rsidRPr="00580C3D">
        <w:rPr>
          <w:rStyle w:val="FontStyle92"/>
          <w:sz w:val="28"/>
          <w:szCs w:val="28"/>
          <w:lang w:val="uk-UA" w:eastAsia="uk-UA"/>
        </w:rPr>
        <w:t>.1 – Загальний план виконання досліджень</w:t>
      </w:r>
    </w:p>
    <w:p w14:paraId="12B270FD" w14:textId="77777777" w:rsidR="00473C82" w:rsidRPr="00580C3D" w:rsidRDefault="00473C82" w:rsidP="00473C82">
      <w:pPr>
        <w:pStyle w:val="Style8"/>
        <w:widowControl/>
        <w:spacing w:line="360" w:lineRule="auto"/>
        <w:jc w:val="center"/>
        <w:rPr>
          <w:sz w:val="10"/>
          <w:szCs w:val="10"/>
          <w:lang w:val="uk-UA" w:eastAsia="uk-UA"/>
        </w:rPr>
      </w:pPr>
    </w:p>
    <w:p w14:paraId="62A545BE" w14:textId="30B5F171" w:rsidR="00473C82" w:rsidRPr="00E570AE" w:rsidRDefault="00473C82" w:rsidP="00473C82">
      <w:pPr>
        <w:shd w:val="clear" w:color="auto" w:fill="FFFFFF"/>
        <w:spacing w:after="0" w:line="360" w:lineRule="auto"/>
        <w:ind w:firstLine="709"/>
        <w:jc w:val="both"/>
        <w:rPr>
          <w:rFonts w:ascii="Times New Roman" w:eastAsia="Times New Roman" w:hAnsi="Times New Roman"/>
          <w:i/>
          <w:iCs/>
          <w:color w:val="000000"/>
          <w:sz w:val="28"/>
          <w:szCs w:val="28"/>
        </w:rPr>
      </w:pPr>
      <w:r w:rsidRPr="00E570AE">
        <w:rPr>
          <w:rFonts w:ascii="Times New Roman" w:eastAsia="Times New Roman" w:hAnsi="Times New Roman"/>
          <w:i/>
          <w:iCs/>
          <w:color w:val="000000"/>
          <w:sz w:val="28"/>
          <w:szCs w:val="28"/>
        </w:rPr>
        <w:t>Вивчення технологічного процесу виробництва здобного печива</w:t>
      </w:r>
    </w:p>
    <w:p w14:paraId="79716DD3" w14:textId="77777777" w:rsidR="00473C82" w:rsidRPr="0074323E" w:rsidRDefault="00473C82" w:rsidP="00473C82">
      <w:pPr>
        <w:widowControl w:val="0"/>
        <w:shd w:val="clear" w:color="auto" w:fill="FFFFFF"/>
        <w:spacing w:after="0" w:line="360" w:lineRule="auto"/>
        <w:ind w:firstLine="709"/>
        <w:jc w:val="both"/>
        <w:rPr>
          <w:rFonts w:ascii="Times New Roman" w:eastAsia="Times New Roman" w:hAnsi="Times New Roman"/>
          <w:color w:val="000000"/>
          <w:sz w:val="28"/>
          <w:szCs w:val="28"/>
        </w:rPr>
      </w:pPr>
      <w:r w:rsidRPr="0074323E">
        <w:rPr>
          <w:rFonts w:ascii="Times New Roman" w:eastAsia="Times New Roman" w:hAnsi="Times New Roman"/>
          <w:color w:val="000000"/>
          <w:sz w:val="28"/>
          <w:szCs w:val="28"/>
        </w:rPr>
        <w:t xml:space="preserve">Печиво </w:t>
      </w:r>
      <w:r>
        <w:rPr>
          <w:rFonts w:ascii="Times New Roman" w:eastAsia="Times New Roman" w:hAnsi="Times New Roman"/>
          <w:color w:val="000000"/>
          <w:sz w:val="28"/>
          <w:szCs w:val="28"/>
        </w:rPr>
        <w:t>–</w:t>
      </w:r>
      <w:r w:rsidRPr="0074323E">
        <w:rPr>
          <w:rFonts w:ascii="Times New Roman" w:eastAsia="Times New Roman" w:hAnsi="Times New Roman"/>
          <w:color w:val="000000"/>
          <w:sz w:val="28"/>
          <w:szCs w:val="28"/>
        </w:rPr>
        <w:t xml:space="preserve"> борошняний кондитерський виріб різної форми, невеликої товщини, низької вологості, пористе, що виготовляється з борошна, цукру, жиру, яєчних і молочних продуктів, ароматичних речовин і хімічних розпушувачів.</w:t>
      </w:r>
    </w:p>
    <w:p w14:paraId="0F8F35C3" w14:textId="3E5BA153" w:rsidR="00473C82" w:rsidRPr="0074323E" w:rsidRDefault="00161D98" w:rsidP="00473C82">
      <w:pPr>
        <w:shd w:val="clear" w:color="auto" w:fill="FFFFFF"/>
        <w:spacing w:after="0" w:line="360" w:lineRule="auto"/>
        <w:ind w:firstLine="709"/>
        <w:jc w:val="both"/>
        <w:rPr>
          <w:rFonts w:ascii="Times New Roman" w:eastAsia="Times New Roman" w:hAnsi="Times New Roman"/>
          <w:color w:val="000000"/>
          <w:sz w:val="28"/>
          <w:szCs w:val="28"/>
        </w:rPr>
      </w:pPr>
      <w:r>
        <w:rPr>
          <w:rFonts w:ascii="Times New Roman" w:eastAsia="Times New Roman" w:hAnsi="Times New Roman"/>
          <w:noProof/>
          <w:color w:val="000000"/>
          <w:sz w:val="28"/>
          <w:szCs w:val="28"/>
          <w:lang w:eastAsia="en-US"/>
        </w:rPr>
        <w:pict w14:anchorId="6B1581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17" type="#_x0000_t75" style="position:absolute;left:0;text-align:left;margin-left:-6.25pt;margin-top:53.7pt;width:477.3pt;height:266.95pt;z-index:251676672" wrapcoords="-32 0 -32 21542 21600 21542 21600 0 -32 0">
            <v:imagedata r:id="rId34" o:title=""/>
            <w10:wrap type="tight"/>
          </v:shape>
          <o:OLEObject Type="Embed" ProgID="PowerPoint.Slide.12" ShapeID="_x0000_s1417" DrawAspect="Content" ObjectID="_1615560851" r:id="rId35"/>
        </w:pict>
      </w:r>
      <w:r w:rsidR="00473C82" w:rsidRPr="0074323E">
        <w:rPr>
          <w:rFonts w:ascii="Times New Roman" w:eastAsia="Times New Roman" w:hAnsi="Times New Roman"/>
          <w:color w:val="000000"/>
          <w:sz w:val="28"/>
          <w:szCs w:val="28"/>
        </w:rPr>
        <w:t xml:space="preserve">Технологічна схема виробництва печива здобного зображена на </w:t>
      </w:r>
      <w:r w:rsidR="00473C82">
        <w:rPr>
          <w:rFonts w:ascii="Times New Roman" w:eastAsia="Times New Roman" w:hAnsi="Times New Roman"/>
          <w:color w:val="000000"/>
          <w:sz w:val="28"/>
          <w:szCs w:val="28"/>
        </w:rPr>
        <w:t xml:space="preserve">рисунку </w:t>
      </w:r>
      <w:r w:rsidR="00E570AE">
        <w:rPr>
          <w:rFonts w:ascii="Times New Roman" w:eastAsia="Times New Roman" w:hAnsi="Times New Roman"/>
          <w:color w:val="000000"/>
          <w:sz w:val="28"/>
          <w:szCs w:val="28"/>
        </w:rPr>
        <w:t>2</w:t>
      </w:r>
      <w:r w:rsidR="00473C82">
        <w:rPr>
          <w:rFonts w:ascii="Times New Roman" w:eastAsia="Times New Roman" w:hAnsi="Times New Roman"/>
          <w:color w:val="000000"/>
          <w:sz w:val="28"/>
          <w:szCs w:val="28"/>
        </w:rPr>
        <w:t>.2</w:t>
      </w:r>
      <w:r w:rsidR="00473C82" w:rsidRPr="0074323E">
        <w:rPr>
          <w:rFonts w:ascii="Times New Roman" w:eastAsia="Times New Roman" w:hAnsi="Times New Roman"/>
          <w:color w:val="000000"/>
          <w:sz w:val="28"/>
          <w:szCs w:val="28"/>
        </w:rPr>
        <w:t xml:space="preserve"> </w:t>
      </w:r>
    </w:p>
    <w:p w14:paraId="040E21EE" w14:textId="77777777" w:rsidR="00473C82" w:rsidRPr="00580C3D" w:rsidRDefault="00473C82" w:rsidP="00473C82">
      <w:pPr>
        <w:spacing w:after="0" w:line="360" w:lineRule="auto"/>
        <w:ind w:firstLine="709"/>
        <w:jc w:val="both"/>
        <w:rPr>
          <w:rFonts w:ascii="Times New Roman" w:hAnsi="Times New Roman"/>
          <w:color w:val="000000"/>
          <w:sz w:val="10"/>
          <w:szCs w:val="10"/>
        </w:rPr>
      </w:pPr>
    </w:p>
    <w:p w14:paraId="2D3861C2" w14:textId="6D8E40E2" w:rsidR="00473C82" w:rsidRDefault="00473C82" w:rsidP="00473C82">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Рисунок </w:t>
      </w:r>
      <w:r w:rsidR="00E570AE">
        <w:rPr>
          <w:rFonts w:ascii="Times New Roman" w:hAnsi="Times New Roman"/>
          <w:color w:val="000000"/>
          <w:sz w:val="28"/>
          <w:szCs w:val="28"/>
        </w:rPr>
        <w:t>2</w:t>
      </w:r>
      <w:r>
        <w:rPr>
          <w:rFonts w:ascii="Times New Roman" w:hAnsi="Times New Roman"/>
          <w:color w:val="000000"/>
          <w:sz w:val="28"/>
          <w:szCs w:val="28"/>
        </w:rPr>
        <w:t>.2 – Технологічна схема виготовлення здобного печива.</w:t>
      </w:r>
    </w:p>
    <w:p w14:paraId="670B0F17" w14:textId="77777777" w:rsidR="00473C82" w:rsidRPr="0074323E" w:rsidRDefault="00473C82" w:rsidP="00473C82">
      <w:pPr>
        <w:spacing w:after="0" w:line="360" w:lineRule="auto"/>
        <w:ind w:firstLine="709"/>
        <w:jc w:val="both"/>
        <w:rPr>
          <w:rFonts w:ascii="Times New Roman" w:hAnsi="Times New Roman"/>
          <w:color w:val="000000"/>
          <w:sz w:val="28"/>
          <w:szCs w:val="28"/>
        </w:rPr>
      </w:pPr>
      <w:r w:rsidRPr="00E570AE">
        <w:rPr>
          <w:rFonts w:ascii="Times New Roman" w:hAnsi="Times New Roman"/>
          <w:bCs/>
          <w:i/>
          <w:iCs/>
          <w:color w:val="000000"/>
          <w:sz w:val="28"/>
          <w:szCs w:val="28"/>
        </w:rPr>
        <w:t>Приготування рецептурної суміші</w:t>
      </w:r>
      <w:r w:rsidRPr="0074323E">
        <w:rPr>
          <w:rFonts w:ascii="Times New Roman" w:hAnsi="Times New Roman"/>
          <w:color w:val="000000"/>
          <w:sz w:val="28"/>
          <w:szCs w:val="28"/>
        </w:rPr>
        <w:t xml:space="preserve"> включає зважування і подачу в тістомісильну машину темперованого при температурі цеху жиру</w:t>
      </w:r>
      <w:r>
        <w:rPr>
          <w:rFonts w:ascii="Times New Roman" w:hAnsi="Times New Roman"/>
          <w:color w:val="000000"/>
          <w:sz w:val="28"/>
          <w:szCs w:val="28"/>
        </w:rPr>
        <w:t xml:space="preserve"> (вершкового масла),</w:t>
      </w:r>
      <w:r w:rsidRPr="0074323E">
        <w:rPr>
          <w:rFonts w:ascii="Times New Roman" w:hAnsi="Times New Roman"/>
          <w:color w:val="000000"/>
          <w:sz w:val="28"/>
          <w:szCs w:val="28"/>
        </w:rPr>
        <w:t xml:space="preserve"> цукрової пудри, </w:t>
      </w:r>
      <w:r>
        <w:rPr>
          <w:rFonts w:ascii="Times New Roman" w:hAnsi="Times New Roman"/>
          <w:color w:val="000000"/>
          <w:sz w:val="28"/>
          <w:szCs w:val="28"/>
        </w:rPr>
        <w:t>яєчного білка</w:t>
      </w:r>
      <w:r w:rsidRPr="0074323E">
        <w:rPr>
          <w:rFonts w:ascii="Times New Roman" w:hAnsi="Times New Roman"/>
          <w:color w:val="000000"/>
          <w:sz w:val="28"/>
          <w:szCs w:val="28"/>
        </w:rPr>
        <w:t>. Усі компоненти перемішують близько 10 хв</w:t>
      </w:r>
      <w:r>
        <w:rPr>
          <w:rFonts w:ascii="Times New Roman" w:hAnsi="Times New Roman"/>
          <w:color w:val="000000"/>
          <w:sz w:val="28"/>
          <w:szCs w:val="28"/>
        </w:rPr>
        <w:t>илин</w:t>
      </w:r>
      <w:r w:rsidRPr="0074323E">
        <w:rPr>
          <w:rFonts w:ascii="Times New Roman" w:hAnsi="Times New Roman"/>
          <w:color w:val="000000"/>
          <w:sz w:val="28"/>
          <w:szCs w:val="28"/>
        </w:rPr>
        <w:t xml:space="preserve"> у місильній машині, потім додають окремо розчини хімічних розпушувачів. Раніше їх введення може призвести до часткової нейтралізації сировини кислотореагуючими речовинами.</w:t>
      </w:r>
    </w:p>
    <w:p w14:paraId="2E4EC75D" w14:textId="77777777" w:rsidR="00473C82" w:rsidRPr="0074323E" w:rsidRDefault="00473C82" w:rsidP="00473C82">
      <w:pPr>
        <w:spacing w:after="0" w:line="360" w:lineRule="auto"/>
        <w:ind w:firstLine="709"/>
        <w:jc w:val="both"/>
        <w:rPr>
          <w:rFonts w:ascii="Times New Roman" w:hAnsi="Times New Roman"/>
          <w:color w:val="000000"/>
          <w:sz w:val="28"/>
          <w:szCs w:val="28"/>
        </w:rPr>
      </w:pPr>
      <w:r w:rsidRPr="00E570AE">
        <w:rPr>
          <w:rFonts w:ascii="Times New Roman" w:hAnsi="Times New Roman"/>
          <w:bCs/>
          <w:i/>
          <w:iCs/>
          <w:color w:val="000000"/>
          <w:sz w:val="28"/>
          <w:szCs w:val="28"/>
        </w:rPr>
        <w:t>Приготування тіста</w:t>
      </w:r>
      <w:r w:rsidRPr="0074323E">
        <w:rPr>
          <w:rFonts w:ascii="Times New Roman" w:hAnsi="Times New Roman"/>
          <w:color w:val="000000"/>
          <w:sz w:val="28"/>
          <w:szCs w:val="28"/>
        </w:rPr>
        <w:t xml:space="preserve"> здійснюється періодичним способом. Рецептурну суміш з’єднують з борошном. Тривалість замісу складає </w:t>
      </w:r>
      <w:r>
        <w:rPr>
          <w:rFonts w:ascii="Times New Roman" w:hAnsi="Times New Roman"/>
          <w:color w:val="000000"/>
          <w:sz w:val="28"/>
          <w:szCs w:val="28"/>
        </w:rPr>
        <w:t>1 – 4</w:t>
      </w:r>
      <w:r w:rsidRPr="0074323E">
        <w:rPr>
          <w:rFonts w:ascii="Times New Roman" w:hAnsi="Times New Roman"/>
          <w:color w:val="000000"/>
          <w:sz w:val="28"/>
          <w:szCs w:val="28"/>
        </w:rPr>
        <w:t xml:space="preserve"> хв</w:t>
      </w:r>
      <w:r>
        <w:rPr>
          <w:rFonts w:ascii="Times New Roman" w:hAnsi="Times New Roman"/>
          <w:color w:val="000000"/>
          <w:sz w:val="28"/>
          <w:szCs w:val="28"/>
        </w:rPr>
        <w:t>илин</w:t>
      </w:r>
      <w:r w:rsidRPr="0074323E">
        <w:rPr>
          <w:rFonts w:ascii="Times New Roman" w:hAnsi="Times New Roman"/>
          <w:color w:val="000000"/>
          <w:sz w:val="28"/>
          <w:szCs w:val="28"/>
        </w:rPr>
        <w:t xml:space="preserve"> в залежності від температури повітря (пори року), властивостей борошна і інших факторів. </w:t>
      </w:r>
    </w:p>
    <w:p w14:paraId="1F4304BE" w14:textId="77777777" w:rsidR="00473C82" w:rsidRPr="0074323E" w:rsidRDefault="00473C82" w:rsidP="00473C82">
      <w:pPr>
        <w:spacing w:after="0" w:line="360" w:lineRule="auto"/>
        <w:ind w:firstLine="709"/>
        <w:jc w:val="both"/>
        <w:rPr>
          <w:rFonts w:ascii="Times New Roman" w:hAnsi="Times New Roman"/>
          <w:color w:val="000000"/>
          <w:sz w:val="28"/>
          <w:szCs w:val="28"/>
        </w:rPr>
      </w:pPr>
      <w:r w:rsidRPr="0074323E">
        <w:rPr>
          <w:rFonts w:ascii="Times New Roman" w:hAnsi="Times New Roman"/>
          <w:color w:val="000000"/>
          <w:sz w:val="28"/>
          <w:szCs w:val="28"/>
        </w:rPr>
        <w:t>Готове тісто повинне бути однорідним, добре перемішаним (без слідів непромісу), пластичним і мати температуру 19 – 25°С. При більш тривалому замішуванні тісто може за своїми властивостями і структурою наблизитися до затяжного.</w:t>
      </w:r>
    </w:p>
    <w:p w14:paraId="6919AB36" w14:textId="77777777" w:rsidR="00473C82" w:rsidRPr="0074323E" w:rsidRDefault="00473C82" w:rsidP="00473C82">
      <w:pPr>
        <w:spacing w:after="0" w:line="360" w:lineRule="auto"/>
        <w:ind w:firstLine="709"/>
        <w:jc w:val="both"/>
        <w:rPr>
          <w:rFonts w:ascii="Times New Roman" w:hAnsi="Times New Roman"/>
          <w:color w:val="000000"/>
          <w:sz w:val="28"/>
          <w:szCs w:val="28"/>
        </w:rPr>
      </w:pPr>
      <w:r w:rsidRPr="00E570AE">
        <w:rPr>
          <w:rFonts w:ascii="Times New Roman" w:hAnsi="Times New Roman"/>
          <w:bCs/>
          <w:i/>
          <w:iCs/>
          <w:color w:val="000000"/>
          <w:sz w:val="28"/>
          <w:szCs w:val="28"/>
        </w:rPr>
        <w:t>Формування тіста</w:t>
      </w:r>
      <w:r w:rsidRPr="0074323E">
        <w:rPr>
          <w:rFonts w:ascii="Times New Roman" w:hAnsi="Times New Roman"/>
          <w:i/>
          <w:color w:val="000000"/>
          <w:sz w:val="28"/>
          <w:szCs w:val="28"/>
        </w:rPr>
        <w:t xml:space="preserve"> </w:t>
      </w:r>
      <w:r w:rsidRPr="0074323E">
        <w:rPr>
          <w:rFonts w:ascii="Times New Roman" w:hAnsi="Times New Roman"/>
          <w:color w:val="000000"/>
          <w:sz w:val="28"/>
          <w:szCs w:val="28"/>
        </w:rPr>
        <w:t>здійснюють відсаджувальною машиною</w:t>
      </w:r>
      <w:r>
        <w:rPr>
          <w:rFonts w:ascii="Times New Roman" w:hAnsi="Times New Roman"/>
          <w:color w:val="000000"/>
          <w:sz w:val="28"/>
          <w:szCs w:val="28"/>
        </w:rPr>
        <w:t xml:space="preserve"> або вручну за допомогою кондитерського мішка.</w:t>
      </w:r>
      <w:r w:rsidRPr="0074323E">
        <w:rPr>
          <w:rFonts w:ascii="Times New Roman" w:hAnsi="Times New Roman"/>
          <w:color w:val="000000"/>
          <w:sz w:val="28"/>
          <w:szCs w:val="28"/>
        </w:rPr>
        <w:t xml:space="preserve"> </w:t>
      </w:r>
    </w:p>
    <w:p w14:paraId="18CA2DAE" w14:textId="77777777" w:rsidR="00473C82" w:rsidRPr="00FF22C9" w:rsidRDefault="00473C82" w:rsidP="00473C82">
      <w:pPr>
        <w:spacing w:after="0" w:line="360" w:lineRule="auto"/>
        <w:ind w:firstLine="709"/>
        <w:jc w:val="both"/>
        <w:rPr>
          <w:rFonts w:ascii="Times New Roman" w:eastAsia="Times New Roman" w:hAnsi="Times New Roman"/>
          <w:bCs/>
          <w:sz w:val="28"/>
          <w:szCs w:val="28"/>
        </w:rPr>
      </w:pPr>
      <w:r w:rsidRPr="00FF22C9">
        <w:rPr>
          <w:rFonts w:ascii="Times New Roman" w:eastAsia="Times New Roman" w:hAnsi="Times New Roman"/>
          <w:bCs/>
          <w:sz w:val="28"/>
          <w:szCs w:val="28"/>
        </w:rPr>
        <w:t xml:space="preserve">Для виготовлення </w:t>
      </w:r>
      <w:r>
        <w:rPr>
          <w:rFonts w:ascii="Times New Roman" w:eastAsia="Times New Roman" w:hAnsi="Times New Roman"/>
          <w:bCs/>
          <w:sz w:val="28"/>
          <w:szCs w:val="28"/>
        </w:rPr>
        <w:t>печива</w:t>
      </w:r>
      <w:r w:rsidRPr="00FF22C9">
        <w:rPr>
          <w:rFonts w:ascii="Times New Roman" w:eastAsia="Times New Roman" w:hAnsi="Times New Roman"/>
          <w:bCs/>
          <w:sz w:val="28"/>
          <w:szCs w:val="28"/>
        </w:rPr>
        <w:t xml:space="preserve"> було використано наступну сировину:</w:t>
      </w:r>
    </w:p>
    <w:p w14:paraId="1F4737BE" w14:textId="77777777" w:rsidR="00473C82" w:rsidRPr="00FF22C9" w:rsidRDefault="00473C82" w:rsidP="00473C82">
      <w:pPr>
        <w:numPr>
          <w:ilvl w:val="0"/>
          <w:numId w:val="4"/>
        </w:numPr>
        <w:spacing w:after="0" w:line="360" w:lineRule="auto"/>
        <w:ind w:left="0" w:firstLine="709"/>
        <w:contextualSpacing/>
        <w:jc w:val="both"/>
        <w:rPr>
          <w:rFonts w:ascii="Times New Roman" w:eastAsia="Times New Roman" w:hAnsi="Times New Roman"/>
          <w:sz w:val="28"/>
          <w:szCs w:val="28"/>
          <w:shd w:val="clear" w:color="auto" w:fill="FFFFFF"/>
        </w:rPr>
      </w:pPr>
      <w:r w:rsidRPr="00FF22C9">
        <w:rPr>
          <w:rFonts w:ascii="Times New Roman" w:eastAsia="Times New Roman" w:hAnsi="Times New Roman"/>
          <w:sz w:val="28"/>
          <w:szCs w:val="28"/>
          <w:shd w:val="clear" w:color="auto" w:fill="FFFFFF"/>
        </w:rPr>
        <w:t xml:space="preserve">Борошно </w:t>
      </w:r>
      <w:r>
        <w:rPr>
          <w:rFonts w:ascii="Times New Roman" w:eastAsia="Times New Roman" w:hAnsi="Times New Roman"/>
          <w:sz w:val="28"/>
          <w:szCs w:val="28"/>
          <w:shd w:val="clear" w:color="auto" w:fill="FFFFFF"/>
        </w:rPr>
        <w:t>пшеничне вищого сорту</w:t>
      </w:r>
    </w:p>
    <w:p w14:paraId="0A322B19" w14:textId="77777777" w:rsidR="00473C82" w:rsidRPr="00FF22C9" w:rsidRDefault="00473C82" w:rsidP="00473C82">
      <w:pPr>
        <w:numPr>
          <w:ilvl w:val="0"/>
          <w:numId w:val="4"/>
        </w:numPr>
        <w:spacing w:after="0" w:line="360" w:lineRule="auto"/>
        <w:ind w:left="0" w:firstLine="709"/>
        <w:contextualSpacing/>
        <w:jc w:val="both"/>
        <w:rPr>
          <w:rFonts w:ascii="Times New Roman" w:eastAsia="Times New Roman" w:hAnsi="Times New Roman"/>
          <w:sz w:val="28"/>
          <w:szCs w:val="28"/>
          <w:shd w:val="clear" w:color="auto" w:fill="FFFFFF"/>
        </w:rPr>
      </w:pPr>
      <w:r>
        <w:rPr>
          <w:rFonts w:ascii="Times New Roman" w:eastAsia="Times New Roman" w:hAnsi="Times New Roman"/>
          <w:color w:val="000000"/>
          <w:sz w:val="28"/>
          <w:szCs w:val="28"/>
        </w:rPr>
        <w:t>Борошно жолудеве</w:t>
      </w:r>
    </w:p>
    <w:p w14:paraId="41AC24F7" w14:textId="77777777" w:rsidR="00473C82" w:rsidRPr="00FF22C9" w:rsidRDefault="00473C82" w:rsidP="00473C82">
      <w:pPr>
        <w:numPr>
          <w:ilvl w:val="0"/>
          <w:numId w:val="4"/>
        </w:numPr>
        <w:spacing w:after="0" w:line="360" w:lineRule="auto"/>
        <w:ind w:left="0" w:firstLine="709"/>
        <w:contextualSpacing/>
        <w:jc w:val="both"/>
        <w:rPr>
          <w:rFonts w:ascii="Times New Roman" w:eastAsia="Times New Roman" w:hAnsi="Times New Roman"/>
          <w:sz w:val="28"/>
          <w:szCs w:val="28"/>
          <w:shd w:val="clear" w:color="auto" w:fill="FFFFFF"/>
        </w:rPr>
      </w:pPr>
      <w:r>
        <w:rPr>
          <w:rFonts w:ascii="Times New Roman" w:eastAsia="Times New Roman" w:hAnsi="Times New Roman"/>
          <w:sz w:val="28"/>
          <w:szCs w:val="28"/>
          <w:shd w:val="clear" w:color="auto" w:fill="FFFFFF"/>
        </w:rPr>
        <w:t>Масло вершкове</w:t>
      </w:r>
    </w:p>
    <w:p w14:paraId="0412EB21" w14:textId="77777777" w:rsidR="00473C82" w:rsidRPr="00FF22C9" w:rsidRDefault="00473C82" w:rsidP="00473C82">
      <w:pPr>
        <w:numPr>
          <w:ilvl w:val="0"/>
          <w:numId w:val="4"/>
        </w:numPr>
        <w:spacing w:after="0" w:line="360" w:lineRule="auto"/>
        <w:ind w:left="0" w:firstLine="709"/>
        <w:contextualSpacing/>
        <w:jc w:val="both"/>
        <w:rPr>
          <w:rFonts w:ascii="Times New Roman" w:eastAsia="Times New Roman" w:hAnsi="Times New Roman"/>
          <w:sz w:val="28"/>
          <w:szCs w:val="28"/>
          <w:shd w:val="clear" w:color="auto" w:fill="FFFFFF"/>
        </w:rPr>
      </w:pPr>
      <w:r>
        <w:rPr>
          <w:rFonts w:ascii="Times New Roman" w:eastAsia="Times New Roman" w:hAnsi="Times New Roman"/>
          <w:sz w:val="28"/>
          <w:szCs w:val="28"/>
          <w:shd w:val="clear" w:color="auto" w:fill="FFFFFF"/>
        </w:rPr>
        <w:t>Білок яєчний</w:t>
      </w:r>
    </w:p>
    <w:p w14:paraId="64D30AD5" w14:textId="77777777" w:rsidR="00473C82" w:rsidRPr="00FF22C9" w:rsidRDefault="00473C82" w:rsidP="00473C82">
      <w:pPr>
        <w:numPr>
          <w:ilvl w:val="0"/>
          <w:numId w:val="4"/>
        </w:numPr>
        <w:spacing w:after="0" w:line="360" w:lineRule="auto"/>
        <w:ind w:left="0" w:firstLine="709"/>
        <w:contextualSpacing/>
        <w:jc w:val="both"/>
        <w:rPr>
          <w:rFonts w:ascii="Times New Roman" w:eastAsia="Times New Roman" w:hAnsi="Times New Roman"/>
          <w:sz w:val="28"/>
          <w:szCs w:val="28"/>
          <w:shd w:val="clear" w:color="auto" w:fill="FFFFFF"/>
        </w:rPr>
      </w:pPr>
      <w:r>
        <w:rPr>
          <w:rFonts w:ascii="Times New Roman" w:eastAsia="Times New Roman" w:hAnsi="Times New Roman"/>
          <w:sz w:val="28"/>
          <w:szCs w:val="28"/>
          <w:shd w:val="clear" w:color="auto" w:fill="FFFFFF"/>
        </w:rPr>
        <w:t>Сіль</w:t>
      </w:r>
    </w:p>
    <w:p w14:paraId="0F536FEA" w14:textId="77777777" w:rsidR="00473C82" w:rsidRPr="00FF22C9" w:rsidRDefault="00473C82" w:rsidP="00473C82">
      <w:pPr>
        <w:numPr>
          <w:ilvl w:val="0"/>
          <w:numId w:val="4"/>
        </w:numPr>
        <w:spacing w:after="0" w:line="360" w:lineRule="auto"/>
        <w:ind w:left="0" w:firstLine="709"/>
        <w:contextualSpacing/>
        <w:jc w:val="both"/>
        <w:rPr>
          <w:rFonts w:ascii="Times New Roman" w:eastAsia="Times New Roman" w:hAnsi="Times New Roman"/>
          <w:sz w:val="28"/>
          <w:szCs w:val="28"/>
          <w:shd w:val="clear" w:color="auto" w:fill="FFFFFF"/>
        </w:rPr>
      </w:pPr>
      <w:r>
        <w:rPr>
          <w:rFonts w:ascii="Times New Roman" w:eastAsia="Times New Roman" w:hAnsi="Times New Roman"/>
          <w:sz w:val="28"/>
          <w:szCs w:val="28"/>
          <w:shd w:val="clear" w:color="auto" w:fill="FFFFFF"/>
        </w:rPr>
        <w:t>Ванілін</w:t>
      </w:r>
    </w:p>
    <w:p w14:paraId="0434EB2A" w14:textId="055C20A1" w:rsidR="00473C82" w:rsidRPr="00E570AE" w:rsidRDefault="00473C82" w:rsidP="00473C82">
      <w:pPr>
        <w:spacing w:after="0" w:line="360" w:lineRule="auto"/>
        <w:ind w:firstLine="709"/>
        <w:jc w:val="both"/>
        <w:rPr>
          <w:rFonts w:ascii="Times New Roman" w:eastAsia="Times New Roman" w:hAnsi="Times New Roman"/>
          <w:i/>
          <w:iCs/>
          <w:color w:val="000000"/>
          <w:sz w:val="28"/>
          <w:szCs w:val="28"/>
        </w:rPr>
      </w:pPr>
      <w:r w:rsidRPr="00E570AE">
        <w:rPr>
          <w:rFonts w:ascii="Times New Roman" w:eastAsia="Times New Roman" w:hAnsi="Times New Roman"/>
          <w:i/>
          <w:iCs/>
          <w:color w:val="000000"/>
          <w:sz w:val="28"/>
          <w:szCs w:val="28"/>
        </w:rPr>
        <w:t>Обробка жолудів. Приготування жолудевого борошна</w:t>
      </w:r>
    </w:p>
    <w:p w14:paraId="7D2E5736" w14:textId="77777777" w:rsidR="00473C82" w:rsidRDefault="00473C82" w:rsidP="00473C82">
      <w:pPr>
        <w:pStyle w:val="af0"/>
        <w:shd w:val="clear" w:color="auto" w:fill="FFFFFF"/>
        <w:spacing w:before="0" w:beforeAutospacing="0" w:after="0" w:afterAutospacing="0" w:line="360" w:lineRule="auto"/>
        <w:ind w:firstLine="709"/>
        <w:jc w:val="both"/>
        <w:rPr>
          <w:rFonts w:eastAsia="Calibri"/>
          <w:color w:val="000000"/>
          <w:sz w:val="28"/>
          <w:szCs w:val="28"/>
          <w:lang w:val="en-US" w:eastAsia="en-US"/>
        </w:rPr>
      </w:pPr>
      <w:r w:rsidRPr="00D444B8">
        <w:rPr>
          <w:rFonts w:eastAsia="Calibri"/>
          <w:color w:val="000000"/>
          <w:sz w:val="28"/>
          <w:szCs w:val="28"/>
          <w:lang w:val="uk-UA" w:eastAsia="en-US"/>
        </w:rPr>
        <w:t xml:space="preserve">Для того щоб зробити борошно з жолудів, їх спершу необхідно очистити, потім вимочити для видалення частини дубильних речовин, висушити і перемолоти. У процесі сушіння вони набувають шоколадного кольору і неймовірного грибного аромату, саме це «умамі лісу» (умамі </w:t>
      </w:r>
      <w:r w:rsidRPr="0074323E">
        <w:rPr>
          <w:color w:val="000000"/>
          <w:sz w:val="28"/>
          <w:szCs w:val="28"/>
          <w:lang w:val="uk-UA"/>
        </w:rPr>
        <w:t>–</w:t>
      </w:r>
      <w:r w:rsidRPr="00D444B8">
        <w:rPr>
          <w:rFonts w:eastAsia="Calibri"/>
          <w:color w:val="000000"/>
          <w:sz w:val="28"/>
          <w:szCs w:val="28"/>
          <w:lang w:val="uk-UA" w:eastAsia="en-US"/>
        </w:rPr>
        <w:t xml:space="preserve"> приємний смак, один з п’яти основних смаків) і формує дивовижний смак випічки.</w:t>
      </w:r>
      <w:r>
        <w:rPr>
          <w:rFonts w:eastAsia="Calibri"/>
          <w:color w:val="000000"/>
          <w:sz w:val="28"/>
          <w:szCs w:val="28"/>
          <w:lang w:val="uk-UA" w:eastAsia="en-US"/>
        </w:rPr>
        <w:t xml:space="preserve"> </w:t>
      </w:r>
      <w:r>
        <w:rPr>
          <w:rFonts w:eastAsia="Calibri"/>
          <w:color w:val="000000"/>
          <w:sz w:val="28"/>
          <w:szCs w:val="28"/>
          <w:lang w:val="en-US" w:eastAsia="en-US"/>
        </w:rPr>
        <w:t>[</w:t>
      </w:r>
      <w:r>
        <w:rPr>
          <w:rFonts w:eastAsia="Calibri"/>
          <w:color w:val="000000"/>
          <w:sz w:val="28"/>
          <w:szCs w:val="28"/>
          <w:lang w:val="uk-UA" w:eastAsia="en-US"/>
        </w:rPr>
        <w:t>7</w:t>
      </w:r>
      <w:r>
        <w:rPr>
          <w:rFonts w:eastAsia="Calibri"/>
          <w:color w:val="000000"/>
          <w:sz w:val="28"/>
          <w:szCs w:val="28"/>
          <w:lang w:val="en-US" w:eastAsia="en-US"/>
        </w:rPr>
        <w:t>]</w:t>
      </w:r>
    </w:p>
    <w:p w14:paraId="75D4B238" w14:textId="77777777" w:rsidR="00473C82" w:rsidRPr="00900507" w:rsidRDefault="00473C82" w:rsidP="00473C82">
      <w:pPr>
        <w:tabs>
          <w:tab w:val="left" w:pos="993"/>
        </w:tabs>
        <w:ind w:firstLine="708"/>
        <w:rPr>
          <w:color w:val="000000"/>
          <w:sz w:val="28"/>
          <w:szCs w:val="28"/>
          <w:lang w:val="en-US"/>
        </w:rPr>
      </w:pPr>
      <w:r w:rsidRPr="00900507">
        <w:rPr>
          <w:rFonts w:ascii="Times New Roman" w:hAnsi="Times New Roman"/>
          <w:color w:val="000000"/>
          <w:sz w:val="28"/>
          <w:szCs w:val="28"/>
        </w:rPr>
        <w:t>Метод</w:t>
      </w:r>
      <w:r>
        <w:rPr>
          <w:rFonts w:ascii="Times New Roman" w:hAnsi="Times New Roman"/>
          <w:color w:val="000000"/>
          <w:sz w:val="28"/>
          <w:szCs w:val="28"/>
        </w:rPr>
        <w:t>ів</w:t>
      </w:r>
      <w:r w:rsidRPr="00900507">
        <w:rPr>
          <w:rFonts w:ascii="Times New Roman" w:hAnsi="Times New Roman"/>
          <w:color w:val="000000"/>
          <w:sz w:val="28"/>
          <w:szCs w:val="28"/>
        </w:rPr>
        <w:t xml:space="preserve"> позбавлення</w:t>
      </w:r>
      <w:r>
        <w:rPr>
          <w:rFonts w:ascii="Times New Roman" w:hAnsi="Times New Roman"/>
          <w:color w:val="000000"/>
          <w:sz w:val="28"/>
          <w:szCs w:val="28"/>
        </w:rPr>
        <w:t xml:space="preserve"> жолудів </w:t>
      </w:r>
      <w:r w:rsidRPr="00900507">
        <w:rPr>
          <w:rFonts w:ascii="Times New Roman" w:hAnsi="Times New Roman"/>
          <w:color w:val="000000"/>
          <w:sz w:val="28"/>
          <w:szCs w:val="28"/>
        </w:rPr>
        <w:t xml:space="preserve"> від танинно</w:t>
      </w:r>
      <w:r>
        <w:rPr>
          <w:rFonts w:ascii="Times New Roman" w:hAnsi="Times New Roman"/>
          <w:color w:val="000000"/>
          <w:sz w:val="28"/>
          <w:szCs w:val="28"/>
        </w:rPr>
        <w:t>ї</w:t>
      </w:r>
      <w:r w:rsidRPr="00900507">
        <w:rPr>
          <w:rFonts w:ascii="Times New Roman" w:hAnsi="Times New Roman"/>
          <w:color w:val="000000"/>
          <w:sz w:val="28"/>
          <w:szCs w:val="28"/>
        </w:rPr>
        <w:t xml:space="preserve"> кислоти</w:t>
      </w:r>
      <w:r>
        <w:rPr>
          <w:rFonts w:ascii="Times New Roman" w:hAnsi="Times New Roman"/>
          <w:color w:val="000000"/>
          <w:sz w:val="28"/>
          <w:szCs w:val="28"/>
        </w:rPr>
        <w:t xml:space="preserve"> є декілька </w:t>
      </w:r>
      <w:r>
        <w:rPr>
          <w:rFonts w:ascii="Times New Roman" w:hAnsi="Times New Roman"/>
          <w:color w:val="000000"/>
          <w:sz w:val="28"/>
          <w:szCs w:val="28"/>
          <w:lang w:val="en-US"/>
        </w:rPr>
        <w:t>[</w:t>
      </w:r>
      <w:r>
        <w:rPr>
          <w:rFonts w:ascii="Times New Roman" w:hAnsi="Times New Roman"/>
          <w:color w:val="000000"/>
          <w:sz w:val="28"/>
          <w:szCs w:val="28"/>
        </w:rPr>
        <w:t>10</w:t>
      </w:r>
      <w:r>
        <w:rPr>
          <w:rFonts w:ascii="Times New Roman" w:hAnsi="Times New Roman"/>
          <w:color w:val="000000"/>
          <w:sz w:val="28"/>
          <w:szCs w:val="28"/>
          <w:lang w:val="en-US"/>
        </w:rPr>
        <w:t>]</w:t>
      </w:r>
      <w:r>
        <w:rPr>
          <w:rFonts w:ascii="Times New Roman" w:hAnsi="Times New Roman"/>
          <w:color w:val="000000"/>
          <w:sz w:val="28"/>
          <w:szCs w:val="28"/>
        </w:rPr>
        <w:t>:</w:t>
      </w:r>
    </w:p>
    <w:p w14:paraId="7BC5F511" w14:textId="77777777" w:rsidR="00473C82" w:rsidRPr="00900507" w:rsidRDefault="00473C82" w:rsidP="00473C82">
      <w:pPr>
        <w:numPr>
          <w:ilvl w:val="0"/>
          <w:numId w:val="5"/>
        </w:numPr>
        <w:tabs>
          <w:tab w:val="clear" w:pos="720"/>
          <w:tab w:val="left" w:pos="993"/>
        </w:tabs>
        <w:spacing w:after="0" w:line="360" w:lineRule="auto"/>
        <w:ind w:left="0" w:firstLine="720"/>
        <w:jc w:val="both"/>
        <w:rPr>
          <w:rFonts w:ascii="Times New Roman" w:hAnsi="Times New Roman"/>
          <w:color w:val="000000"/>
          <w:sz w:val="28"/>
          <w:szCs w:val="28"/>
        </w:rPr>
      </w:pPr>
      <w:r w:rsidRPr="00900507">
        <w:rPr>
          <w:rFonts w:ascii="Times New Roman" w:hAnsi="Times New Roman"/>
          <w:color w:val="000000"/>
          <w:sz w:val="28"/>
          <w:szCs w:val="28"/>
        </w:rPr>
        <w:t>метод «холодної води»: звільн</w:t>
      </w:r>
      <w:r>
        <w:rPr>
          <w:rFonts w:ascii="Times New Roman" w:hAnsi="Times New Roman"/>
          <w:color w:val="000000"/>
          <w:sz w:val="28"/>
          <w:szCs w:val="28"/>
        </w:rPr>
        <w:t>ити</w:t>
      </w:r>
      <w:r w:rsidRPr="00900507">
        <w:rPr>
          <w:rFonts w:ascii="Times New Roman" w:hAnsi="Times New Roman"/>
          <w:color w:val="000000"/>
          <w:sz w:val="28"/>
          <w:szCs w:val="28"/>
        </w:rPr>
        <w:t xml:space="preserve"> жолуді від «шапочок» і шкаралупи, нарі</w:t>
      </w:r>
      <w:r>
        <w:rPr>
          <w:rFonts w:ascii="Times New Roman" w:hAnsi="Times New Roman"/>
          <w:color w:val="000000"/>
          <w:sz w:val="28"/>
          <w:szCs w:val="28"/>
        </w:rPr>
        <w:t>зати</w:t>
      </w:r>
      <w:r w:rsidRPr="00900507">
        <w:rPr>
          <w:rFonts w:ascii="Times New Roman" w:hAnsi="Times New Roman"/>
          <w:color w:val="000000"/>
          <w:sz w:val="28"/>
          <w:szCs w:val="28"/>
        </w:rPr>
        <w:t xml:space="preserve"> їх ножем на дрібні шматочки, покла</w:t>
      </w:r>
      <w:r>
        <w:rPr>
          <w:rFonts w:ascii="Times New Roman" w:hAnsi="Times New Roman"/>
          <w:color w:val="000000"/>
          <w:sz w:val="28"/>
          <w:szCs w:val="28"/>
        </w:rPr>
        <w:t>сти</w:t>
      </w:r>
      <w:r w:rsidRPr="00900507">
        <w:rPr>
          <w:rFonts w:ascii="Times New Roman" w:hAnsi="Times New Roman"/>
          <w:color w:val="000000"/>
          <w:sz w:val="28"/>
          <w:szCs w:val="28"/>
        </w:rPr>
        <w:t xml:space="preserve"> в друшляк, застелен</w:t>
      </w:r>
      <w:r>
        <w:rPr>
          <w:rFonts w:ascii="Times New Roman" w:hAnsi="Times New Roman"/>
          <w:color w:val="000000"/>
          <w:sz w:val="28"/>
          <w:szCs w:val="28"/>
        </w:rPr>
        <w:t>ий</w:t>
      </w:r>
      <w:r w:rsidRPr="00900507">
        <w:rPr>
          <w:rFonts w:ascii="Times New Roman" w:hAnsi="Times New Roman"/>
          <w:color w:val="000000"/>
          <w:sz w:val="28"/>
          <w:szCs w:val="28"/>
        </w:rPr>
        <w:t xml:space="preserve"> марлею, і опуст</w:t>
      </w:r>
      <w:r>
        <w:rPr>
          <w:rFonts w:ascii="Times New Roman" w:hAnsi="Times New Roman"/>
          <w:color w:val="000000"/>
          <w:sz w:val="28"/>
          <w:szCs w:val="28"/>
        </w:rPr>
        <w:t>ити</w:t>
      </w:r>
      <w:r w:rsidRPr="00900507">
        <w:rPr>
          <w:rFonts w:ascii="Times New Roman" w:hAnsi="Times New Roman"/>
          <w:color w:val="000000"/>
          <w:sz w:val="28"/>
          <w:szCs w:val="28"/>
        </w:rPr>
        <w:t xml:space="preserve"> в миску з водою, яку міня</w:t>
      </w:r>
      <w:r>
        <w:rPr>
          <w:rFonts w:ascii="Times New Roman" w:hAnsi="Times New Roman"/>
          <w:color w:val="000000"/>
          <w:sz w:val="28"/>
          <w:szCs w:val="28"/>
        </w:rPr>
        <w:t>ти</w:t>
      </w:r>
      <w:r w:rsidRPr="00900507">
        <w:rPr>
          <w:rFonts w:ascii="Times New Roman" w:hAnsi="Times New Roman"/>
          <w:color w:val="000000"/>
          <w:sz w:val="28"/>
          <w:szCs w:val="28"/>
        </w:rPr>
        <w:t xml:space="preserve"> якомога частіше, щоб вона була прозора. Також можна прополоскати нарізані жолуді під проточною водою, поки потече прозора. Зрозуміти, що мета досягнута, допоможе проба на смак – гіркота повинна пропасти.</w:t>
      </w:r>
    </w:p>
    <w:p w14:paraId="74578E93" w14:textId="77777777" w:rsidR="00473C82" w:rsidRPr="00900507" w:rsidRDefault="00473C82" w:rsidP="00473C82">
      <w:pPr>
        <w:numPr>
          <w:ilvl w:val="0"/>
          <w:numId w:val="5"/>
        </w:numPr>
        <w:tabs>
          <w:tab w:val="clear" w:pos="720"/>
          <w:tab w:val="left" w:pos="993"/>
        </w:tabs>
        <w:spacing w:after="0" w:line="360" w:lineRule="auto"/>
        <w:ind w:left="0" w:firstLine="720"/>
        <w:jc w:val="both"/>
        <w:rPr>
          <w:rFonts w:ascii="Times New Roman" w:hAnsi="Times New Roman"/>
          <w:color w:val="000000"/>
          <w:sz w:val="28"/>
          <w:szCs w:val="28"/>
        </w:rPr>
      </w:pPr>
      <w:r w:rsidRPr="00900507">
        <w:rPr>
          <w:rFonts w:ascii="Times New Roman" w:hAnsi="Times New Roman"/>
          <w:color w:val="000000"/>
          <w:sz w:val="28"/>
          <w:szCs w:val="28"/>
        </w:rPr>
        <w:t>метод «кип'ятіння» зн</w:t>
      </w:r>
      <w:r>
        <w:rPr>
          <w:rFonts w:ascii="Times New Roman" w:hAnsi="Times New Roman"/>
          <w:color w:val="000000"/>
          <w:sz w:val="28"/>
          <w:szCs w:val="28"/>
        </w:rPr>
        <w:t>яти</w:t>
      </w:r>
      <w:r w:rsidRPr="00900507">
        <w:rPr>
          <w:rFonts w:ascii="Times New Roman" w:hAnsi="Times New Roman"/>
          <w:color w:val="000000"/>
          <w:sz w:val="28"/>
          <w:szCs w:val="28"/>
        </w:rPr>
        <w:t xml:space="preserve"> «шапочки» у жолудів і укла</w:t>
      </w:r>
      <w:r>
        <w:rPr>
          <w:rFonts w:ascii="Times New Roman" w:hAnsi="Times New Roman"/>
          <w:color w:val="000000"/>
          <w:sz w:val="28"/>
          <w:szCs w:val="28"/>
        </w:rPr>
        <w:t>сти</w:t>
      </w:r>
      <w:r w:rsidRPr="00900507">
        <w:rPr>
          <w:rFonts w:ascii="Times New Roman" w:hAnsi="Times New Roman"/>
          <w:color w:val="000000"/>
          <w:sz w:val="28"/>
          <w:szCs w:val="28"/>
        </w:rPr>
        <w:t xml:space="preserve"> їх у велику каструлю з водою, дове</w:t>
      </w:r>
      <w:r>
        <w:rPr>
          <w:rFonts w:ascii="Times New Roman" w:hAnsi="Times New Roman"/>
          <w:color w:val="000000"/>
          <w:sz w:val="28"/>
          <w:szCs w:val="28"/>
        </w:rPr>
        <w:t>сти</w:t>
      </w:r>
      <w:r w:rsidRPr="00900507">
        <w:rPr>
          <w:rFonts w:ascii="Times New Roman" w:hAnsi="Times New Roman"/>
          <w:color w:val="000000"/>
          <w:sz w:val="28"/>
          <w:szCs w:val="28"/>
        </w:rPr>
        <w:t xml:space="preserve"> до кипіння і вар</w:t>
      </w:r>
      <w:r>
        <w:rPr>
          <w:rFonts w:ascii="Times New Roman" w:hAnsi="Times New Roman"/>
          <w:color w:val="000000"/>
          <w:sz w:val="28"/>
          <w:szCs w:val="28"/>
        </w:rPr>
        <w:t>ити</w:t>
      </w:r>
      <w:r w:rsidRPr="00900507">
        <w:rPr>
          <w:rFonts w:ascii="Times New Roman" w:hAnsi="Times New Roman"/>
          <w:color w:val="000000"/>
          <w:sz w:val="28"/>
          <w:szCs w:val="28"/>
        </w:rPr>
        <w:t xml:space="preserve"> 10 хвилин. Потім зли</w:t>
      </w:r>
      <w:r>
        <w:rPr>
          <w:rFonts w:ascii="Times New Roman" w:hAnsi="Times New Roman"/>
          <w:color w:val="000000"/>
          <w:sz w:val="28"/>
          <w:szCs w:val="28"/>
        </w:rPr>
        <w:t>ти</w:t>
      </w:r>
      <w:r w:rsidRPr="00900507">
        <w:rPr>
          <w:rFonts w:ascii="Times New Roman" w:hAnsi="Times New Roman"/>
          <w:color w:val="000000"/>
          <w:sz w:val="28"/>
          <w:szCs w:val="28"/>
        </w:rPr>
        <w:t xml:space="preserve"> воду і повтор</w:t>
      </w:r>
      <w:r>
        <w:rPr>
          <w:rFonts w:ascii="Times New Roman" w:hAnsi="Times New Roman"/>
          <w:color w:val="000000"/>
          <w:sz w:val="28"/>
          <w:szCs w:val="28"/>
        </w:rPr>
        <w:t>ити</w:t>
      </w:r>
      <w:r w:rsidRPr="00900507">
        <w:rPr>
          <w:rFonts w:ascii="Times New Roman" w:hAnsi="Times New Roman"/>
          <w:color w:val="000000"/>
          <w:sz w:val="28"/>
          <w:szCs w:val="28"/>
        </w:rPr>
        <w:t xml:space="preserve"> процес ще раз і ще раз, поки при кип'ятінні вода не стане прозорою. В якості бонусу – ця процедура полегшує подальший процес зняття шкаралупи.</w:t>
      </w:r>
    </w:p>
    <w:p w14:paraId="5E0591EA" w14:textId="77777777" w:rsidR="00473C82" w:rsidRDefault="00473C82" w:rsidP="00473C82">
      <w:pPr>
        <w:pStyle w:val="af0"/>
        <w:shd w:val="clear" w:color="auto" w:fill="FFFFFF"/>
        <w:spacing w:before="0" w:beforeAutospacing="0" w:after="0" w:afterAutospacing="0" w:line="360" w:lineRule="auto"/>
        <w:ind w:firstLine="720"/>
        <w:jc w:val="both"/>
        <w:rPr>
          <w:rFonts w:eastAsia="Calibri"/>
          <w:color w:val="000000"/>
          <w:sz w:val="28"/>
          <w:szCs w:val="28"/>
          <w:lang w:val="uk-UA" w:eastAsia="en-US"/>
        </w:rPr>
      </w:pPr>
      <w:r>
        <w:rPr>
          <w:rFonts w:eastAsia="Calibri"/>
          <w:color w:val="000000"/>
          <w:sz w:val="28"/>
          <w:szCs w:val="28"/>
          <w:lang w:val="uk-UA" w:eastAsia="en-US"/>
        </w:rPr>
        <w:t>Нами було проведено наступні такі етапи підготовки.</w:t>
      </w:r>
    </w:p>
    <w:tbl>
      <w:tblPr>
        <w:tblStyle w:val="af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31"/>
        <w:gridCol w:w="6197"/>
      </w:tblGrid>
      <w:tr w:rsidR="00473C82" w14:paraId="25F0F1E3" w14:textId="77777777" w:rsidTr="009301AD">
        <w:tc>
          <w:tcPr>
            <w:tcW w:w="3431" w:type="dxa"/>
            <w:vAlign w:val="center"/>
          </w:tcPr>
          <w:p w14:paraId="16BBA93C" w14:textId="77777777" w:rsidR="00473C82" w:rsidRPr="00CF28FB" w:rsidRDefault="00473C82" w:rsidP="009301AD">
            <w:pPr>
              <w:spacing w:line="360" w:lineRule="auto"/>
              <w:ind w:firstLine="32"/>
              <w:rPr>
                <w:rFonts w:ascii="Times New Roman" w:hAnsi="Times New Roman"/>
                <w:color w:val="000000"/>
                <w:sz w:val="28"/>
                <w:szCs w:val="28"/>
                <w:lang w:val="uk-UA"/>
              </w:rPr>
            </w:pPr>
            <w:r w:rsidRPr="002E2D9C">
              <w:rPr>
                <w:rFonts w:ascii="Times New Roman" w:hAnsi="Times New Roman"/>
                <w:color w:val="000000"/>
                <w:sz w:val="28"/>
                <w:szCs w:val="28"/>
                <w:lang w:val="uk-UA"/>
              </w:rPr>
              <w:t>1) Очист</w:t>
            </w:r>
            <w:r>
              <w:rPr>
                <w:rFonts w:ascii="Times New Roman" w:hAnsi="Times New Roman"/>
                <w:color w:val="000000"/>
                <w:sz w:val="28"/>
                <w:szCs w:val="28"/>
                <w:lang w:val="uk-UA"/>
              </w:rPr>
              <w:t>или</w:t>
            </w:r>
            <w:r w:rsidRPr="002E2D9C">
              <w:rPr>
                <w:rFonts w:ascii="Times New Roman" w:hAnsi="Times New Roman"/>
                <w:color w:val="000000"/>
                <w:sz w:val="28"/>
                <w:szCs w:val="28"/>
                <w:lang w:val="uk-UA"/>
              </w:rPr>
              <w:t xml:space="preserve"> від шкарлупки, розрі</w:t>
            </w:r>
            <w:r>
              <w:rPr>
                <w:rFonts w:ascii="Times New Roman" w:hAnsi="Times New Roman"/>
                <w:color w:val="000000"/>
                <w:sz w:val="28"/>
                <w:szCs w:val="28"/>
                <w:lang w:val="uk-UA"/>
              </w:rPr>
              <w:t>зали</w:t>
            </w:r>
            <w:r w:rsidRPr="002E2D9C">
              <w:rPr>
                <w:rFonts w:ascii="Times New Roman" w:hAnsi="Times New Roman"/>
                <w:color w:val="000000"/>
                <w:sz w:val="28"/>
                <w:szCs w:val="28"/>
                <w:lang w:val="uk-UA"/>
              </w:rPr>
              <w:t xml:space="preserve"> на 4 частини і зали</w:t>
            </w:r>
            <w:r>
              <w:rPr>
                <w:rFonts w:ascii="Times New Roman" w:hAnsi="Times New Roman"/>
                <w:color w:val="000000"/>
                <w:sz w:val="28"/>
                <w:szCs w:val="28"/>
                <w:lang w:val="uk-UA"/>
              </w:rPr>
              <w:t>ли</w:t>
            </w:r>
            <w:r w:rsidRPr="002E2D9C">
              <w:rPr>
                <w:rFonts w:ascii="Times New Roman" w:hAnsi="Times New Roman"/>
                <w:color w:val="000000"/>
                <w:sz w:val="28"/>
                <w:szCs w:val="28"/>
                <w:lang w:val="uk-UA"/>
              </w:rPr>
              <w:t xml:space="preserve"> водою.</w:t>
            </w:r>
          </w:p>
        </w:tc>
        <w:tc>
          <w:tcPr>
            <w:tcW w:w="6197" w:type="dxa"/>
          </w:tcPr>
          <w:p w14:paraId="38581380" w14:textId="77777777" w:rsidR="00473C82" w:rsidRDefault="00473C82" w:rsidP="009301AD">
            <w:pPr>
              <w:pStyle w:val="af0"/>
              <w:spacing w:before="0" w:beforeAutospacing="0" w:after="0" w:afterAutospacing="0" w:line="360" w:lineRule="auto"/>
              <w:ind w:firstLine="32"/>
              <w:jc w:val="both"/>
              <w:rPr>
                <w:rFonts w:eastAsia="Calibri"/>
                <w:color w:val="000000"/>
                <w:sz w:val="28"/>
                <w:szCs w:val="28"/>
                <w:lang w:val="uk-UA"/>
              </w:rPr>
            </w:pPr>
            <w:r w:rsidRPr="00D444B8">
              <w:rPr>
                <w:noProof/>
                <w:sz w:val="28"/>
                <w:szCs w:val="28"/>
                <w:shd w:val="clear" w:color="auto" w:fill="FFFFFF"/>
                <w:lang w:val="en-US"/>
              </w:rPr>
              <w:drawing>
                <wp:inline distT="0" distB="0" distL="0" distR="0" wp14:anchorId="6082F8C4" wp14:editId="1B8E59A9">
                  <wp:extent cx="2387600" cy="1505748"/>
                  <wp:effectExtent l="19050" t="19050" r="12700" b="184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99257" cy="1513100"/>
                          </a:xfrm>
                          <a:prstGeom prst="rect">
                            <a:avLst/>
                          </a:prstGeom>
                          <a:noFill/>
                          <a:ln w="12700">
                            <a:solidFill>
                              <a:schemeClr val="accent6">
                                <a:lumMod val="75000"/>
                              </a:schemeClr>
                            </a:solidFill>
                          </a:ln>
                        </pic:spPr>
                      </pic:pic>
                    </a:graphicData>
                  </a:graphic>
                </wp:inline>
              </w:drawing>
            </w:r>
            <w:r w:rsidRPr="00D444B8">
              <w:rPr>
                <w:noProof/>
                <w:sz w:val="28"/>
                <w:szCs w:val="28"/>
                <w:shd w:val="clear" w:color="auto" w:fill="FFFFFF"/>
                <w:lang w:val="en-US"/>
              </w:rPr>
              <w:drawing>
                <wp:inline distT="0" distB="0" distL="0" distR="0" wp14:anchorId="3F1275CC" wp14:editId="423DDEF0">
                  <wp:extent cx="1130300" cy="1498600"/>
                  <wp:effectExtent l="19050" t="19050" r="12700" b="2540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137078" cy="1507587"/>
                          </a:xfrm>
                          <a:prstGeom prst="rect">
                            <a:avLst/>
                          </a:prstGeom>
                          <a:noFill/>
                          <a:ln w="12700">
                            <a:solidFill>
                              <a:schemeClr val="accent6">
                                <a:lumMod val="75000"/>
                              </a:schemeClr>
                            </a:solidFill>
                          </a:ln>
                        </pic:spPr>
                      </pic:pic>
                    </a:graphicData>
                  </a:graphic>
                </wp:inline>
              </w:drawing>
            </w:r>
          </w:p>
        </w:tc>
      </w:tr>
      <w:tr w:rsidR="00473C82" w14:paraId="6AF6C376" w14:textId="77777777" w:rsidTr="009301AD">
        <w:tc>
          <w:tcPr>
            <w:tcW w:w="9628" w:type="dxa"/>
            <w:gridSpan w:val="2"/>
          </w:tcPr>
          <w:p w14:paraId="277C69E2" w14:textId="77777777" w:rsidR="00473C82" w:rsidRPr="00CF28FB" w:rsidRDefault="00473C82" w:rsidP="009301AD">
            <w:pPr>
              <w:spacing w:line="360" w:lineRule="auto"/>
              <w:ind w:firstLine="32"/>
              <w:jc w:val="both"/>
              <w:rPr>
                <w:rFonts w:ascii="Times New Roman" w:hAnsi="Times New Roman"/>
                <w:color w:val="000000"/>
                <w:sz w:val="28"/>
                <w:szCs w:val="28"/>
                <w:lang w:val="uk-UA"/>
              </w:rPr>
            </w:pPr>
            <w:r w:rsidRPr="002E2D9C">
              <w:rPr>
                <w:rFonts w:ascii="Times New Roman" w:hAnsi="Times New Roman"/>
                <w:color w:val="000000"/>
                <w:sz w:val="28"/>
                <w:szCs w:val="28"/>
                <w:lang w:val="uk-UA"/>
              </w:rPr>
              <w:t>2) Вимочу</w:t>
            </w:r>
            <w:r>
              <w:rPr>
                <w:rFonts w:ascii="Times New Roman" w:hAnsi="Times New Roman"/>
                <w:color w:val="000000"/>
                <w:sz w:val="28"/>
                <w:szCs w:val="28"/>
                <w:lang w:val="uk-UA"/>
              </w:rPr>
              <w:t>вали</w:t>
            </w:r>
            <w:r w:rsidRPr="002E2D9C">
              <w:rPr>
                <w:rFonts w:ascii="Times New Roman" w:hAnsi="Times New Roman"/>
                <w:color w:val="000000"/>
                <w:sz w:val="28"/>
                <w:szCs w:val="28"/>
                <w:lang w:val="uk-UA"/>
              </w:rPr>
              <w:t xml:space="preserve"> жолуді дві доби, промива</w:t>
            </w:r>
            <w:r>
              <w:rPr>
                <w:rFonts w:ascii="Times New Roman" w:hAnsi="Times New Roman"/>
                <w:color w:val="000000"/>
                <w:sz w:val="28"/>
                <w:szCs w:val="28"/>
                <w:lang w:val="uk-UA"/>
              </w:rPr>
              <w:t>ли</w:t>
            </w:r>
            <w:r w:rsidRPr="002E2D9C">
              <w:rPr>
                <w:rFonts w:ascii="Times New Roman" w:hAnsi="Times New Roman"/>
                <w:color w:val="000000"/>
                <w:sz w:val="28"/>
                <w:szCs w:val="28"/>
                <w:lang w:val="uk-UA"/>
              </w:rPr>
              <w:t xml:space="preserve"> їх змінюючи воду не рідше 3-х разів на день (вона фарбува</w:t>
            </w:r>
            <w:r>
              <w:rPr>
                <w:rFonts w:ascii="Times New Roman" w:hAnsi="Times New Roman"/>
                <w:color w:val="000000"/>
                <w:sz w:val="28"/>
                <w:szCs w:val="28"/>
                <w:lang w:val="uk-UA"/>
              </w:rPr>
              <w:t>лася</w:t>
            </w:r>
            <w:r w:rsidRPr="002E2D9C">
              <w:rPr>
                <w:rFonts w:ascii="Times New Roman" w:hAnsi="Times New Roman"/>
                <w:color w:val="000000"/>
                <w:sz w:val="28"/>
                <w:szCs w:val="28"/>
                <w:lang w:val="uk-UA"/>
              </w:rPr>
              <w:t xml:space="preserve"> в чайний колір, витягаючи дубильну кислоту).</w:t>
            </w:r>
          </w:p>
        </w:tc>
      </w:tr>
      <w:tr w:rsidR="00473C82" w14:paraId="2A10506C" w14:textId="77777777" w:rsidTr="009301AD">
        <w:tc>
          <w:tcPr>
            <w:tcW w:w="9628" w:type="dxa"/>
            <w:gridSpan w:val="2"/>
          </w:tcPr>
          <w:p w14:paraId="17B58732" w14:textId="77777777" w:rsidR="00473C82" w:rsidRPr="00B616F2" w:rsidRDefault="00473C82" w:rsidP="009301AD">
            <w:pPr>
              <w:spacing w:line="360" w:lineRule="auto"/>
              <w:ind w:firstLine="32"/>
              <w:jc w:val="both"/>
              <w:rPr>
                <w:rFonts w:ascii="Times New Roman" w:hAnsi="Times New Roman"/>
                <w:color w:val="000000"/>
                <w:sz w:val="28"/>
                <w:szCs w:val="28"/>
                <w:lang w:val="uk-UA"/>
              </w:rPr>
            </w:pPr>
            <w:r w:rsidRPr="002E2D9C">
              <w:rPr>
                <w:rFonts w:ascii="Times New Roman" w:hAnsi="Times New Roman"/>
                <w:color w:val="000000"/>
                <w:sz w:val="28"/>
                <w:szCs w:val="28"/>
                <w:lang w:val="uk-UA"/>
              </w:rPr>
              <w:t>3) Перекла</w:t>
            </w:r>
            <w:r>
              <w:rPr>
                <w:rFonts w:ascii="Times New Roman" w:hAnsi="Times New Roman"/>
                <w:color w:val="000000"/>
                <w:sz w:val="28"/>
                <w:szCs w:val="28"/>
                <w:lang w:val="uk-UA"/>
              </w:rPr>
              <w:t>ли</w:t>
            </w:r>
            <w:r w:rsidRPr="002E2D9C">
              <w:rPr>
                <w:rFonts w:ascii="Times New Roman" w:hAnsi="Times New Roman"/>
                <w:color w:val="000000"/>
                <w:sz w:val="28"/>
                <w:szCs w:val="28"/>
                <w:lang w:val="uk-UA"/>
              </w:rPr>
              <w:t xml:space="preserve"> в каструлю, зали</w:t>
            </w:r>
            <w:r>
              <w:rPr>
                <w:rFonts w:ascii="Times New Roman" w:hAnsi="Times New Roman"/>
                <w:color w:val="000000"/>
                <w:sz w:val="28"/>
                <w:szCs w:val="28"/>
                <w:lang w:val="uk-UA"/>
              </w:rPr>
              <w:t>ли</w:t>
            </w:r>
            <w:r w:rsidRPr="002E2D9C">
              <w:rPr>
                <w:rFonts w:ascii="Times New Roman" w:hAnsi="Times New Roman"/>
                <w:color w:val="000000"/>
                <w:sz w:val="28"/>
                <w:szCs w:val="28"/>
                <w:lang w:val="uk-UA"/>
              </w:rPr>
              <w:t xml:space="preserve"> водою і нагрі</w:t>
            </w:r>
            <w:r>
              <w:rPr>
                <w:rFonts w:ascii="Times New Roman" w:hAnsi="Times New Roman"/>
                <w:color w:val="000000"/>
                <w:sz w:val="28"/>
                <w:szCs w:val="28"/>
                <w:lang w:val="uk-UA"/>
              </w:rPr>
              <w:t>вали</w:t>
            </w:r>
            <w:r w:rsidRPr="002E2D9C">
              <w:rPr>
                <w:rFonts w:ascii="Times New Roman" w:hAnsi="Times New Roman"/>
                <w:color w:val="000000"/>
                <w:sz w:val="28"/>
                <w:szCs w:val="28"/>
                <w:lang w:val="uk-UA"/>
              </w:rPr>
              <w:t xml:space="preserve"> до кипіння (</w:t>
            </w:r>
            <w:r>
              <w:rPr>
                <w:rFonts w:ascii="Times New Roman" w:hAnsi="Times New Roman"/>
                <w:color w:val="000000"/>
                <w:sz w:val="28"/>
                <w:szCs w:val="28"/>
                <w:lang w:val="uk-UA"/>
              </w:rPr>
              <w:t xml:space="preserve">не </w:t>
            </w:r>
            <w:r w:rsidRPr="002E2D9C">
              <w:rPr>
                <w:rFonts w:ascii="Times New Roman" w:hAnsi="Times New Roman"/>
                <w:color w:val="000000"/>
                <w:sz w:val="28"/>
                <w:szCs w:val="28"/>
                <w:lang w:val="uk-UA"/>
              </w:rPr>
              <w:t>кип’яти</w:t>
            </w:r>
            <w:r>
              <w:rPr>
                <w:rFonts w:ascii="Times New Roman" w:hAnsi="Times New Roman"/>
                <w:color w:val="000000"/>
                <w:sz w:val="28"/>
                <w:szCs w:val="28"/>
                <w:lang w:val="uk-UA"/>
              </w:rPr>
              <w:t>ли</w:t>
            </w:r>
            <w:r w:rsidRPr="002E2D9C">
              <w:rPr>
                <w:rFonts w:ascii="Times New Roman" w:hAnsi="Times New Roman"/>
                <w:color w:val="000000"/>
                <w:sz w:val="28"/>
                <w:szCs w:val="28"/>
                <w:lang w:val="uk-UA"/>
              </w:rPr>
              <w:t>).</w:t>
            </w:r>
          </w:p>
        </w:tc>
      </w:tr>
      <w:tr w:rsidR="00473C82" w14:paraId="1C59E601" w14:textId="77777777" w:rsidTr="009301AD">
        <w:tc>
          <w:tcPr>
            <w:tcW w:w="3431" w:type="dxa"/>
          </w:tcPr>
          <w:p w14:paraId="4EEA0F1B" w14:textId="77777777" w:rsidR="00473C82" w:rsidRPr="002E2D9C" w:rsidRDefault="00473C82" w:rsidP="009301AD">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 xml:space="preserve">4) </w:t>
            </w:r>
            <w:r w:rsidRPr="002E2D9C">
              <w:rPr>
                <w:rFonts w:ascii="Times New Roman" w:hAnsi="Times New Roman"/>
                <w:color w:val="000000"/>
                <w:sz w:val="28"/>
                <w:szCs w:val="28"/>
                <w:lang w:val="uk-UA"/>
              </w:rPr>
              <w:t>Набряклі жолуді пропуст</w:t>
            </w:r>
            <w:r>
              <w:rPr>
                <w:rFonts w:ascii="Times New Roman" w:hAnsi="Times New Roman"/>
                <w:color w:val="000000"/>
                <w:sz w:val="28"/>
                <w:szCs w:val="28"/>
                <w:lang w:val="uk-UA"/>
              </w:rPr>
              <w:t>или</w:t>
            </w:r>
            <w:r w:rsidRPr="002E2D9C">
              <w:rPr>
                <w:rFonts w:ascii="Times New Roman" w:hAnsi="Times New Roman"/>
                <w:color w:val="000000"/>
                <w:sz w:val="28"/>
                <w:szCs w:val="28"/>
                <w:lang w:val="uk-UA"/>
              </w:rPr>
              <w:t xml:space="preserve"> через м’ясорубку.</w:t>
            </w:r>
          </w:p>
          <w:p w14:paraId="045270C7" w14:textId="77777777" w:rsidR="00473C82" w:rsidRDefault="00473C82" w:rsidP="009301AD">
            <w:pPr>
              <w:spacing w:line="360" w:lineRule="auto"/>
              <w:jc w:val="both"/>
              <w:rPr>
                <w:color w:val="000000"/>
                <w:sz w:val="28"/>
                <w:szCs w:val="28"/>
                <w:lang w:val="uk-UA"/>
              </w:rPr>
            </w:pPr>
          </w:p>
        </w:tc>
        <w:tc>
          <w:tcPr>
            <w:tcW w:w="6197" w:type="dxa"/>
          </w:tcPr>
          <w:p w14:paraId="69BD4055" w14:textId="77777777" w:rsidR="00473C82" w:rsidRDefault="00473C82" w:rsidP="009301AD">
            <w:pPr>
              <w:pStyle w:val="af0"/>
              <w:spacing w:before="0" w:beforeAutospacing="0" w:after="0" w:afterAutospacing="0" w:line="360" w:lineRule="auto"/>
              <w:jc w:val="both"/>
              <w:rPr>
                <w:rFonts w:eastAsia="Calibri"/>
                <w:color w:val="000000"/>
                <w:sz w:val="28"/>
                <w:szCs w:val="28"/>
                <w:lang w:val="uk-UA"/>
              </w:rPr>
            </w:pPr>
            <w:r>
              <w:rPr>
                <w:noProof/>
                <w:lang w:val="en-US"/>
              </w:rPr>
              <w:drawing>
                <wp:inline distT="0" distB="0" distL="0" distR="0" wp14:anchorId="5A9E7022" wp14:editId="0B40A51E">
                  <wp:extent cx="1652718" cy="1240996"/>
                  <wp:effectExtent l="15240" t="22860" r="20320" b="203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rot="5400000">
                            <a:off x="0" y="0"/>
                            <a:ext cx="1686832" cy="1266612"/>
                          </a:xfrm>
                          <a:prstGeom prst="rect">
                            <a:avLst/>
                          </a:prstGeom>
                          <a:noFill/>
                          <a:ln w="12700">
                            <a:solidFill>
                              <a:schemeClr val="accent6">
                                <a:lumMod val="75000"/>
                              </a:schemeClr>
                            </a:solidFill>
                          </a:ln>
                        </pic:spPr>
                      </pic:pic>
                    </a:graphicData>
                  </a:graphic>
                </wp:inline>
              </w:drawing>
            </w:r>
            <w:r w:rsidRPr="00D444B8">
              <w:rPr>
                <w:noProof/>
                <w:sz w:val="28"/>
                <w:szCs w:val="28"/>
                <w:shd w:val="clear" w:color="auto" w:fill="FFFFFF"/>
                <w:lang w:val="en-US"/>
              </w:rPr>
              <w:drawing>
                <wp:inline distT="0" distB="0" distL="0" distR="0" wp14:anchorId="4A0B1E6E" wp14:editId="279B3416">
                  <wp:extent cx="1188088" cy="1657667"/>
                  <wp:effectExtent l="19050" t="19050" r="12065" b="190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9">
                            <a:extLst>
                              <a:ext uri="{28A0092B-C50C-407E-A947-70E740481C1C}">
                                <a14:useLocalDpi xmlns:a14="http://schemas.microsoft.com/office/drawing/2010/main" val="0"/>
                              </a:ext>
                            </a:extLst>
                          </a:blip>
                          <a:srcRect l="11916" t="6531" r="12250" b="6474"/>
                          <a:stretch/>
                        </pic:blipFill>
                        <pic:spPr bwMode="auto">
                          <a:xfrm>
                            <a:off x="0" y="0"/>
                            <a:ext cx="1188088" cy="1657667"/>
                          </a:xfrm>
                          <a:prstGeom prst="rect">
                            <a:avLst/>
                          </a:prstGeom>
                          <a:noFill/>
                          <a:ln w="12700">
                            <a:solidFill>
                              <a:schemeClr val="accent6">
                                <a:lumMod val="50000"/>
                              </a:schemeClr>
                            </a:solidFill>
                          </a:ln>
                          <a:extLst>
                            <a:ext uri="{53640926-AAD7-44d8-BBD7-CCE9431645EC}">
                              <a14:shadowObscured xmlns:a14="http://schemas.microsoft.com/office/drawing/2010/main"/>
                            </a:ext>
                          </a:extLst>
                        </pic:spPr>
                      </pic:pic>
                    </a:graphicData>
                  </a:graphic>
                </wp:inline>
              </w:drawing>
            </w:r>
            <w:r>
              <w:rPr>
                <w:noProof/>
                <w:lang w:val="en-US"/>
              </w:rPr>
              <w:drawing>
                <wp:inline distT="0" distB="0" distL="0" distR="0" wp14:anchorId="0829E678" wp14:editId="4A7B3F18">
                  <wp:extent cx="1654569" cy="1240927"/>
                  <wp:effectExtent l="16193" t="21907" r="19367" b="19368"/>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5400000">
                            <a:off x="0" y="0"/>
                            <a:ext cx="1667496" cy="1250622"/>
                          </a:xfrm>
                          <a:prstGeom prst="rect">
                            <a:avLst/>
                          </a:prstGeom>
                          <a:noFill/>
                          <a:ln w="12700">
                            <a:solidFill>
                              <a:schemeClr val="accent6">
                                <a:lumMod val="50000"/>
                              </a:schemeClr>
                            </a:solidFill>
                          </a:ln>
                        </pic:spPr>
                      </pic:pic>
                    </a:graphicData>
                  </a:graphic>
                </wp:inline>
              </w:drawing>
            </w:r>
          </w:p>
        </w:tc>
      </w:tr>
      <w:tr w:rsidR="00473C82" w14:paraId="4E26168F" w14:textId="77777777" w:rsidTr="009301AD">
        <w:tc>
          <w:tcPr>
            <w:tcW w:w="9628" w:type="dxa"/>
            <w:gridSpan w:val="2"/>
          </w:tcPr>
          <w:p w14:paraId="3FD98822" w14:textId="77777777" w:rsidR="00473C82" w:rsidRPr="002E2D9C" w:rsidRDefault="00473C82" w:rsidP="009301AD">
            <w:pPr>
              <w:spacing w:line="360" w:lineRule="auto"/>
              <w:jc w:val="both"/>
              <w:rPr>
                <w:rFonts w:ascii="Times New Roman" w:hAnsi="Times New Roman"/>
                <w:color w:val="000000"/>
                <w:sz w:val="28"/>
                <w:szCs w:val="28"/>
                <w:lang w:val="uk-UA"/>
              </w:rPr>
            </w:pPr>
            <w:r w:rsidRPr="002E2D9C">
              <w:rPr>
                <w:rFonts w:ascii="Times New Roman" w:hAnsi="Times New Roman"/>
                <w:color w:val="000000"/>
                <w:sz w:val="28"/>
                <w:szCs w:val="28"/>
                <w:lang w:val="uk-UA"/>
              </w:rPr>
              <w:t>5) Отриману кашку виклад</w:t>
            </w:r>
            <w:r>
              <w:rPr>
                <w:rFonts w:ascii="Times New Roman" w:hAnsi="Times New Roman"/>
                <w:color w:val="000000"/>
                <w:sz w:val="28"/>
                <w:szCs w:val="28"/>
                <w:lang w:val="uk-UA"/>
              </w:rPr>
              <w:t>али</w:t>
            </w:r>
            <w:r w:rsidRPr="002E2D9C">
              <w:rPr>
                <w:rFonts w:ascii="Times New Roman" w:hAnsi="Times New Roman"/>
                <w:color w:val="000000"/>
                <w:sz w:val="28"/>
                <w:szCs w:val="28"/>
                <w:lang w:val="uk-UA"/>
              </w:rPr>
              <w:t xml:space="preserve"> тонким шаром на площині, висуш</w:t>
            </w:r>
            <w:r>
              <w:rPr>
                <w:rFonts w:ascii="Times New Roman" w:hAnsi="Times New Roman"/>
                <w:color w:val="000000"/>
                <w:sz w:val="28"/>
                <w:szCs w:val="28"/>
                <w:lang w:val="uk-UA"/>
              </w:rPr>
              <w:t>ували</w:t>
            </w:r>
            <w:r w:rsidRPr="002E2D9C">
              <w:rPr>
                <w:rFonts w:ascii="Times New Roman" w:hAnsi="Times New Roman"/>
                <w:color w:val="000000"/>
                <w:sz w:val="28"/>
                <w:szCs w:val="28"/>
                <w:lang w:val="uk-UA"/>
              </w:rPr>
              <w:t>, поки вони не стануть похрускувати, як сухарі.</w:t>
            </w:r>
          </w:p>
          <w:p w14:paraId="17485D0A" w14:textId="77777777" w:rsidR="00473C82" w:rsidRPr="00B616F2" w:rsidRDefault="00473C82" w:rsidP="009301AD">
            <w:pPr>
              <w:spacing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2E2D9C">
              <w:rPr>
                <w:rFonts w:ascii="Times New Roman" w:hAnsi="Times New Roman"/>
                <w:color w:val="000000"/>
                <w:sz w:val="28"/>
                <w:szCs w:val="28"/>
                <w:lang w:val="uk-UA"/>
              </w:rPr>
              <w:t xml:space="preserve">) </w:t>
            </w:r>
            <w:r>
              <w:rPr>
                <w:rFonts w:ascii="Times New Roman" w:hAnsi="Times New Roman"/>
                <w:color w:val="000000"/>
                <w:sz w:val="28"/>
                <w:szCs w:val="28"/>
                <w:lang w:val="uk-UA"/>
              </w:rPr>
              <w:t>Р</w:t>
            </w:r>
            <w:r w:rsidRPr="002E2D9C">
              <w:rPr>
                <w:rFonts w:ascii="Times New Roman" w:hAnsi="Times New Roman"/>
                <w:color w:val="000000"/>
                <w:sz w:val="28"/>
                <w:szCs w:val="28"/>
                <w:lang w:val="uk-UA"/>
              </w:rPr>
              <w:t>озмоло</w:t>
            </w:r>
            <w:r>
              <w:rPr>
                <w:rFonts w:ascii="Times New Roman" w:hAnsi="Times New Roman"/>
                <w:color w:val="000000"/>
                <w:sz w:val="28"/>
                <w:szCs w:val="28"/>
                <w:lang w:val="uk-UA"/>
              </w:rPr>
              <w:t>л</w:t>
            </w:r>
            <w:r w:rsidRPr="002E2D9C">
              <w:rPr>
                <w:rFonts w:ascii="Times New Roman" w:hAnsi="Times New Roman"/>
                <w:color w:val="000000"/>
                <w:sz w:val="28"/>
                <w:szCs w:val="28"/>
                <w:lang w:val="uk-UA"/>
              </w:rPr>
              <w:t>и к</w:t>
            </w:r>
            <w:r>
              <w:rPr>
                <w:rFonts w:ascii="Times New Roman" w:hAnsi="Times New Roman"/>
                <w:color w:val="000000"/>
                <w:sz w:val="28"/>
                <w:szCs w:val="28"/>
                <w:lang w:val="uk-UA"/>
              </w:rPr>
              <w:t>аво</w:t>
            </w:r>
            <w:r w:rsidRPr="002E2D9C">
              <w:rPr>
                <w:rFonts w:ascii="Times New Roman" w:hAnsi="Times New Roman"/>
                <w:color w:val="000000"/>
                <w:sz w:val="28"/>
                <w:szCs w:val="28"/>
                <w:lang w:val="uk-UA"/>
              </w:rPr>
              <w:t xml:space="preserve">молкою. </w:t>
            </w:r>
          </w:p>
        </w:tc>
      </w:tr>
    </w:tbl>
    <w:p w14:paraId="263C4232" w14:textId="77777777" w:rsidR="00473C82" w:rsidRDefault="00473C82" w:rsidP="00473C82">
      <w:pPr>
        <w:pStyle w:val="af0"/>
        <w:shd w:val="clear" w:color="auto" w:fill="FFFFFF"/>
        <w:spacing w:before="0" w:beforeAutospacing="0" w:after="0" w:afterAutospacing="0" w:line="360" w:lineRule="auto"/>
        <w:ind w:firstLine="720"/>
        <w:jc w:val="both"/>
        <w:rPr>
          <w:rFonts w:eastAsia="Calibri"/>
          <w:color w:val="000000"/>
          <w:sz w:val="28"/>
          <w:szCs w:val="28"/>
          <w:lang w:val="uk-UA" w:eastAsia="en-US"/>
        </w:rPr>
      </w:pPr>
    </w:p>
    <w:p w14:paraId="4DBB4D31" w14:textId="77777777" w:rsidR="00E570AE" w:rsidRDefault="00E570AE" w:rsidP="00473C82">
      <w:pPr>
        <w:pStyle w:val="Style6"/>
        <w:spacing w:line="360" w:lineRule="auto"/>
        <w:ind w:firstLine="567"/>
        <w:rPr>
          <w:rStyle w:val="FontStyle119"/>
          <w:b w:val="0"/>
          <w:bCs w:val="0"/>
          <w:sz w:val="28"/>
          <w:szCs w:val="28"/>
          <w:lang w:val="uk-UA" w:eastAsia="uk-UA"/>
        </w:rPr>
      </w:pPr>
    </w:p>
    <w:p w14:paraId="70C42E42" w14:textId="0A468079" w:rsidR="00473C82" w:rsidRPr="00E570AE" w:rsidRDefault="00473C82" w:rsidP="00473C82">
      <w:pPr>
        <w:pStyle w:val="Style6"/>
        <w:spacing w:line="360" w:lineRule="auto"/>
        <w:ind w:firstLine="567"/>
        <w:rPr>
          <w:rStyle w:val="FontStyle119"/>
          <w:b w:val="0"/>
          <w:bCs w:val="0"/>
          <w:i/>
          <w:iCs/>
          <w:sz w:val="28"/>
          <w:szCs w:val="28"/>
          <w:lang w:val="uk-UA" w:eastAsia="uk-UA"/>
        </w:rPr>
      </w:pPr>
      <w:r w:rsidRPr="00E570AE">
        <w:rPr>
          <w:rStyle w:val="FontStyle119"/>
          <w:b w:val="0"/>
          <w:bCs w:val="0"/>
          <w:i/>
          <w:iCs/>
          <w:sz w:val="28"/>
          <w:szCs w:val="28"/>
          <w:lang w:val="uk-UA" w:eastAsia="uk-UA"/>
        </w:rPr>
        <w:t>Планування експерименту</w:t>
      </w:r>
    </w:p>
    <w:p w14:paraId="312F9FBA" w14:textId="3523D8D2"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Раніше проведений літературний огляд  в напрямку створення органічних борошняних кондитерських виробів із місцевої традиційної сировини показав, що для розробки рецептур, доцільно використовувати в суміші одночасно два види борошна – пшеничне і </w:t>
      </w:r>
      <w:r w:rsidR="00D441C1" w:rsidRPr="000C322E">
        <w:rPr>
          <w:rStyle w:val="FontStyle119"/>
          <w:b w:val="0"/>
          <w:bCs w:val="0"/>
          <w:sz w:val="28"/>
          <w:szCs w:val="28"/>
          <w:lang w:val="uk-UA" w:eastAsia="uk-UA"/>
        </w:rPr>
        <w:t>жолудеве</w:t>
      </w:r>
      <w:r w:rsidRPr="000C322E">
        <w:rPr>
          <w:rStyle w:val="FontStyle119"/>
          <w:b w:val="0"/>
          <w:bCs w:val="0"/>
          <w:sz w:val="28"/>
          <w:szCs w:val="28"/>
          <w:lang w:val="uk-UA" w:eastAsia="uk-UA"/>
        </w:rPr>
        <w:t xml:space="preserve">. </w:t>
      </w:r>
    </w:p>
    <w:p w14:paraId="0B0F5EE4" w14:textId="328D140E"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Тому, на початковому етапі експерименту, нами були розроблені моделі рецептур печива з різним вмістом даних видів борошна у наступних співвідношеннях: контроль (без додавання борошна з жолудів) та три моделі з додаванням 10%, 20% та 30 % жолудевого борошна </w:t>
      </w:r>
      <w:r w:rsidRPr="000C322E">
        <w:rPr>
          <w:rStyle w:val="FontStyle92"/>
          <w:sz w:val="28"/>
          <w:szCs w:val="28"/>
          <w:lang w:val="uk-UA" w:eastAsia="uk-UA"/>
        </w:rPr>
        <w:t>від загальної маси борошна у тісті</w:t>
      </w:r>
      <w:r w:rsidRPr="000C322E">
        <w:rPr>
          <w:rStyle w:val="FontStyle119"/>
          <w:b w:val="0"/>
          <w:bCs w:val="0"/>
          <w:sz w:val="28"/>
          <w:szCs w:val="28"/>
          <w:lang w:val="uk-UA" w:eastAsia="uk-UA"/>
        </w:rPr>
        <w:t xml:space="preserve"> (див. табл.</w:t>
      </w:r>
      <w:r w:rsidR="00E570AE">
        <w:rPr>
          <w:rStyle w:val="FontStyle119"/>
          <w:b w:val="0"/>
          <w:bCs w:val="0"/>
          <w:sz w:val="28"/>
          <w:szCs w:val="28"/>
          <w:lang w:val="uk-UA" w:eastAsia="uk-UA"/>
        </w:rPr>
        <w:t>2</w:t>
      </w:r>
      <w:r w:rsidRPr="000C322E">
        <w:rPr>
          <w:rStyle w:val="FontStyle119"/>
          <w:b w:val="0"/>
          <w:bCs w:val="0"/>
          <w:sz w:val="28"/>
          <w:szCs w:val="28"/>
          <w:lang w:val="uk-UA" w:eastAsia="uk-UA"/>
        </w:rPr>
        <w:t>.1).</w:t>
      </w:r>
    </w:p>
    <w:p w14:paraId="67B80CC5" w14:textId="69E82CBA"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Таблиця </w:t>
      </w:r>
      <w:r w:rsidR="00E570AE">
        <w:rPr>
          <w:rStyle w:val="FontStyle119"/>
          <w:b w:val="0"/>
          <w:bCs w:val="0"/>
          <w:sz w:val="28"/>
          <w:szCs w:val="28"/>
          <w:lang w:val="uk-UA" w:eastAsia="uk-UA"/>
        </w:rPr>
        <w:t>2</w:t>
      </w:r>
      <w:r w:rsidRPr="000C322E">
        <w:rPr>
          <w:rStyle w:val="FontStyle119"/>
          <w:b w:val="0"/>
          <w:bCs w:val="0"/>
          <w:sz w:val="28"/>
          <w:szCs w:val="28"/>
          <w:lang w:val="uk-UA" w:eastAsia="uk-UA"/>
        </w:rPr>
        <w:t>.1 – Моделі рецептур приготування печива</w:t>
      </w:r>
    </w:p>
    <w:tbl>
      <w:tblPr>
        <w:tblStyle w:val="ListTable7ColorfulAccent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1819"/>
        <w:gridCol w:w="1861"/>
        <w:gridCol w:w="1861"/>
        <w:gridCol w:w="1682"/>
      </w:tblGrid>
      <w:tr w:rsidR="007B11BB" w:rsidRPr="007B11BB" w14:paraId="3608C1A5" w14:textId="6AE3F73B" w:rsidTr="007B11B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05" w:type="dxa"/>
            <w:tcBorders>
              <w:bottom w:val="none" w:sz="0" w:space="0" w:color="auto"/>
              <w:right w:val="none" w:sz="0" w:space="0" w:color="auto"/>
            </w:tcBorders>
            <w:vAlign w:val="center"/>
          </w:tcPr>
          <w:p w14:paraId="1ACEC766" w14:textId="77777777" w:rsidR="007B11BB" w:rsidRPr="007B11BB" w:rsidRDefault="007B11BB" w:rsidP="007B11BB">
            <w:pPr>
              <w:spacing w:line="360" w:lineRule="auto"/>
              <w:jc w:val="center"/>
              <w:rPr>
                <w:rFonts w:ascii="Times New Roman" w:hAnsi="Times New Roman"/>
                <w:i w:val="0"/>
                <w:color w:val="auto"/>
                <w:sz w:val="28"/>
                <w:szCs w:val="28"/>
                <w:lang w:val="uk-UA"/>
              </w:rPr>
            </w:pPr>
            <w:r w:rsidRPr="007B11BB">
              <w:rPr>
                <w:rFonts w:ascii="Times New Roman" w:hAnsi="Times New Roman"/>
                <w:i w:val="0"/>
                <w:color w:val="auto"/>
                <w:sz w:val="28"/>
                <w:szCs w:val="28"/>
                <w:lang w:val="uk-UA"/>
              </w:rPr>
              <w:t>Борошно</w:t>
            </w:r>
          </w:p>
        </w:tc>
        <w:tc>
          <w:tcPr>
            <w:tcW w:w="1819" w:type="dxa"/>
            <w:tcBorders>
              <w:bottom w:val="none" w:sz="0" w:space="0" w:color="auto"/>
            </w:tcBorders>
            <w:vAlign w:val="center"/>
          </w:tcPr>
          <w:p w14:paraId="09C441C4" w14:textId="11712FBA" w:rsidR="007B11BB" w:rsidRPr="007B11BB" w:rsidRDefault="007B11BB" w:rsidP="007B11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i w:val="0"/>
                <w:color w:val="auto"/>
                <w:sz w:val="28"/>
                <w:szCs w:val="28"/>
                <w:lang w:val="uk-UA"/>
              </w:rPr>
            </w:pPr>
            <w:r w:rsidRPr="007B11BB">
              <w:rPr>
                <w:rFonts w:ascii="Times New Roman" w:hAnsi="Times New Roman"/>
                <w:i w:val="0"/>
                <w:color w:val="auto"/>
                <w:sz w:val="28"/>
                <w:szCs w:val="28"/>
                <w:lang w:val="uk-UA"/>
              </w:rPr>
              <w:t>Варіант 1 (контроль)</w:t>
            </w:r>
          </w:p>
        </w:tc>
        <w:tc>
          <w:tcPr>
            <w:tcW w:w="1861" w:type="dxa"/>
            <w:tcBorders>
              <w:bottom w:val="none" w:sz="0" w:space="0" w:color="auto"/>
            </w:tcBorders>
            <w:vAlign w:val="center"/>
          </w:tcPr>
          <w:p w14:paraId="491BA809" w14:textId="0120BD9F" w:rsidR="007B11BB" w:rsidRPr="007B11BB" w:rsidRDefault="007B11BB" w:rsidP="007B11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i w:val="0"/>
                <w:color w:val="auto"/>
                <w:sz w:val="28"/>
                <w:szCs w:val="28"/>
                <w:lang w:val="uk-UA"/>
              </w:rPr>
            </w:pPr>
            <w:r w:rsidRPr="007B11BB">
              <w:rPr>
                <w:rFonts w:ascii="Times New Roman" w:hAnsi="Times New Roman"/>
                <w:i w:val="0"/>
                <w:color w:val="auto"/>
                <w:sz w:val="28"/>
                <w:szCs w:val="28"/>
                <w:lang w:val="uk-UA"/>
              </w:rPr>
              <w:t>Варіант 2 (10% жолудевого борошна)</w:t>
            </w:r>
          </w:p>
        </w:tc>
        <w:tc>
          <w:tcPr>
            <w:tcW w:w="1861" w:type="dxa"/>
            <w:tcBorders>
              <w:bottom w:val="none" w:sz="0" w:space="0" w:color="auto"/>
            </w:tcBorders>
            <w:vAlign w:val="center"/>
          </w:tcPr>
          <w:p w14:paraId="082E5C6B" w14:textId="77777777" w:rsidR="007B11BB" w:rsidRPr="007B11BB" w:rsidRDefault="007B11BB" w:rsidP="007B11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iCs w:val="0"/>
                <w:color w:val="auto"/>
                <w:sz w:val="28"/>
                <w:szCs w:val="28"/>
                <w:lang w:val="uk-UA"/>
              </w:rPr>
            </w:pPr>
            <w:r w:rsidRPr="007B11BB">
              <w:rPr>
                <w:rFonts w:ascii="Times New Roman" w:hAnsi="Times New Roman"/>
                <w:i w:val="0"/>
                <w:color w:val="auto"/>
                <w:sz w:val="28"/>
                <w:szCs w:val="28"/>
                <w:lang w:val="uk-UA"/>
              </w:rPr>
              <w:t>Варіант 3</w:t>
            </w:r>
          </w:p>
          <w:p w14:paraId="450A4513" w14:textId="1551EE1A" w:rsidR="007B11BB" w:rsidRPr="007B11BB" w:rsidRDefault="007B11BB" w:rsidP="007B11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i w:val="0"/>
                <w:color w:val="auto"/>
                <w:sz w:val="28"/>
                <w:szCs w:val="28"/>
                <w:lang w:val="uk-UA"/>
              </w:rPr>
            </w:pPr>
            <w:r w:rsidRPr="007B11BB">
              <w:rPr>
                <w:rFonts w:ascii="Times New Roman" w:hAnsi="Times New Roman"/>
                <w:i w:val="0"/>
                <w:color w:val="auto"/>
                <w:sz w:val="28"/>
                <w:szCs w:val="28"/>
                <w:lang w:val="uk-UA"/>
              </w:rPr>
              <w:t>(20% жолудевого борошна)</w:t>
            </w:r>
          </w:p>
        </w:tc>
        <w:tc>
          <w:tcPr>
            <w:tcW w:w="1682" w:type="dxa"/>
            <w:tcBorders>
              <w:bottom w:val="none" w:sz="0" w:space="0" w:color="auto"/>
            </w:tcBorders>
            <w:vAlign w:val="center"/>
          </w:tcPr>
          <w:p w14:paraId="7F95FDCD" w14:textId="22893FBC" w:rsidR="007B11BB" w:rsidRPr="007B11BB" w:rsidRDefault="007B11BB" w:rsidP="007B11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iCs w:val="0"/>
                <w:color w:val="auto"/>
                <w:sz w:val="28"/>
                <w:szCs w:val="28"/>
                <w:lang w:val="uk-UA"/>
              </w:rPr>
            </w:pPr>
            <w:r w:rsidRPr="007B11BB">
              <w:rPr>
                <w:rFonts w:ascii="Times New Roman" w:hAnsi="Times New Roman"/>
                <w:i w:val="0"/>
                <w:color w:val="auto"/>
                <w:sz w:val="28"/>
                <w:szCs w:val="28"/>
                <w:lang w:val="uk-UA"/>
              </w:rPr>
              <w:t>Варіант 4</w:t>
            </w:r>
          </w:p>
          <w:p w14:paraId="469088AC" w14:textId="51192887" w:rsidR="007B11BB" w:rsidRPr="007B11BB" w:rsidRDefault="007B11BB" w:rsidP="007B11BB">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8"/>
                <w:szCs w:val="28"/>
              </w:rPr>
            </w:pPr>
            <w:r w:rsidRPr="007B11BB">
              <w:rPr>
                <w:rFonts w:ascii="Times New Roman" w:hAnsi="Times New Roman"/>
                <w:i w:val="0"/>
                <w:color w:val="auto"/>
                <w:sz w:val="28"/>
                <w:szCs w:val="28"/>
                <w:lang w:val="uk-UA"/>
              </w:rPr>
              <w:t>(30% жолудевого борошна)</w:t>
            </w:r>
          </w:p>
        </w:tc>
      </w:tr>
      <w:tr w:rsidR="007B11BB" w:rsidRPr="007B11BB" w14:paraId="312D6286" w14:textId="31D7FA3D" w:rsidTr="007B1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right w:val="none" w:sz="0" w:space="0" w:color="auto"/>
            </w:tcBorders>
            <w:vAlign w:val="center"/>
          </w:tcPr>
          <w:p w14:paraId="08F9A552" w14:textId="092538D8" w:rsidR="007B11BB" w:rsidRPr="007B11BB" w:rsidRDefault="007B11BB" w:rsidP="007B11BB">
            <w:pPr>
              <w:jc w:val="left"/>
              <w:rPr>
                <w:rFonts w:ascii="Times New Roman" w:hAnsi="Times New Roman"/>
                <w:i w:val="0"/>
                <w:color w:val="auto"/>
                <w:sz w:val="28"/>
                <w:szCs w:val="28"/>
                <w:lang w:val="uk-UA"/>
              </w:rPr>
            </w:pPr>
            <w:r w:rsidRPr="007B11BB">
              <w:rPr>
                <w:rFonts w:ascii="Times New Roman" w:hAnsi="Times New Roman"/>
                <w:i w:val="0"/>
                <w:color w:val="auto"/>
                <w:sz w:val="28"/>
                <w:szCs w:val="28"/>
                <w:lang w:val="uk-UA"/>
              </w:rPr>
              <w:t>Пшеничне</w:t>
            </w:r>
            <w:r>
              <w:rPr>
                <w:rFonts w:ascii="Times New Roman" w:hAnsi="Times New Roman"/>
                <w:i w:val="0"/>
                <w:color w:val="auto"/>
                <w:sz w:val="28"/>
                <w:szCs w:val="28"/>
                <w:lang w:val="uk-UA"/>
              </w:rPr>
              <w:t xml:space="preserve"> вищого сорту</w:t>
            </w:r>
            <w:r w:rsidRPr="007B11BB">
              <w:rPr>
                <w:rFonts w:ascii="Times New Roman" w:hAnsi="Times New Roman"/>
                <w:i w:val="0"/>
                <w:color w:val="auto"/>
                <w:sz w:val="28"/>
                <w:szCs w:val="28"/>
                <w:lang w:val="uk-UA"/>
              </w:rPr>
              <w:t>, гр</w:t>
            </w:r>
          </w:p>
        </w:tc>
        <w:tc>
          <w:tcPr>
            <w:tcW w:w="1819" w:type="dxa"/>
            <w:shd w:val="clear" w:color="auto" w:fill="FFFFFF" w:themeFill="background1"/>
            <w:vAlign w:val="center"/>
          </w:tcPr>
          <w:p w14:paraId="6C47EE1D" w14:textId="45D0D0CA" w:rsidR="007B11BB" w:rsidRPr="007B11BB" w:rsidRDefault="007B11BB" w:rsidP="007B11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8"/>
                <w:szCs w:val="28"/>
                <w:lang w:val="uk-UA"/>
              </w:rPr>
            </w:pPr>
            <w:r w:rsidRPr="007B11BB">
              <w:rPr>
                <w:rFonts w:ascii="Times New Roman" w:hAnsi="Times New Roman"/>
                <w:color w:val="auto"/>
                <w:sz w:val="28"/>
                <w:szCs w:val="28"/>
                <w:lang w:val="uk-UA"/>
              </w:rPr>
              <w:t>140</w:t>
            </w:r>
          </w:p>
        </w:tc>
        <w:tc>
          <w:tcPr>
            <w:tcW w:w="1861" w:type="dxa"/>
            <w:shd w:val="clear" w:color="auto" w:fill="FFFFFF" w:themeFill="background1"/>
            <w:vAlign w:val="center"/>
          </w:tcPr>
          <w:p w14:paraId="1E86B8A3" w14:textId="3725E0C6" w:rsidR="007B11BB" w:rsidRPr="007B11BB" w:rsidRDefault="007B11BB" w:rsidP="007B11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8"/>
                <w:szCs w:val="28"/>
                <w:lang w:val="uk-UA"/>
              </w:rPr>
            </w:pPr>
            <w:r w:rsidRPr="007B11BB">
              <w:rPr>
                <w:rFonts w:ascii="Times New Roman" w:hAnsi="Times New Roman"/>
                <w:color w:val="auto"/>
                <w:sz w:val="28"/>
                <w:szCs w:val="28"/>
                <w:lang w:val="uk-UA"/>
              </w:rPr>
              <w:t>126 грам</w:t>
            </w:r>
          </w:p>
        </w:tc>
        <w:tc>
          <w:tcPr>
            <w:tcW w:w="1861" w:type="dxa"/>
            <w:shd w:val="clear" w:color="auto" w:fill="FFFFFF" w:themeFill="background1"/>
            <w:vAlign w:val="center"/>
          </w:tcPr>
          <w:p w14:paraId="3166007C" w14:textId="2BD3AF9D" w:rsidR="007B11BB" w:rsidRPr="007B11BB" w:rsidRDefault="007B11BB" w:rsidP="007B11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8"/>
                <w:szCs w:val="28"/>
                <w:lang w:val="uk-UA"/>
              </w:rPr>
            </w:pPr>
            <w:r w:rsidRPr="007B11BB">
              <w:rPr>
                <w:rFonts w:ascii="Times New Roman" w:hAnsi="Times New Roman"/>
                <w:color w:val="auto"/>
                <w:sz w:val="28"/>
                <w:szCs w:val="28"/>
                <w:lang w:val="uk-UA"/>
              </w:rPr>
              <w:t>112 грам</w:t>
            </w:r>
          </w:p>
        </w:tc>
        <w:tc>
          <w:tcPr>
            <w:tcW w:w="1682" w:type="dxa"/>
            <w:shd w:val="clear" w:color="auto" w:fill="FFFFFF" w:themeFill="background1"/>
            <w:vAlign w:val="center"/>
          </w:tcPr>
          <w:p w14:paraId="45A7C223" w14:textId="7304D1C7" w:rsidR="007B11BB" w:rsidRPr="007B11BB" w:rsidRDefault="007B11BB" w:rsidP="007B11B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8"/>
                <w:szCs w:val="28"/>
              </w:rPr>
            </w:pPr>
            <w:r w:rsidRPr="007B11BB">
              <w:rPr>
                <w:rFonts w:ascii="Times New Roman" w:hAnsi="Times New Roman"/>
                <w:color w:val="auto"/>
                <w:sz w:val="28"/>
                <w:szCs w:val="28"/>
                <w:lang w:val="uk-UA"/>
              </w:rPr>
              <w:t>98 грам</w:t>
            </w:r>
          </w:p>
        </w:tc>
      </w:tr>
      <w:tr w:rsidR="007B11BB" w:rsidRPr="007B11BB" w14:paraId="193B3199" w14:textId="4FCF9999" w:rsidTr="007B11BB">
        <w:tc>
          <w:tcPr>
            <w:cnfStyle w:val="001000000000" w:firstRow="0" w:lastRow="0" w:firstColumn="1" w:lastColumn="0" w:oddVBand="0" w:evenVBand="0" w:oddHBand="0" w:evenHBand="0" w:firstRowFirstColumn="0" w:firstRowLastColumn="0" w:lastRowFirstColumn="0" w:lastRowLastColumn="0"/>
            <w:tcW w:w="2405" w:type="dxa"/>
            <w:tcBorders>
              <w:right w:val="none" w:sz="0" w:space="0" w:color="auto"/>
            </w:tcBorders>
            <w:vAlign w:val="center"/>
          </w:tcPr>
          <w:p w14:paraId="3529817A" w14:textId="426F5D95" w:rsidR="007B11BB" w:rsidRPr="007B11BB" w:rsidRDefault="007B11BB" w:rsidP="007B11BB">
            <w:pPr>
              <w:jc w:val="left"/>
              <w:rPr>
                <w:rFonts w:ascii="Times New Roman" w:hAnsi="Times New Roman"/>
                <w:i w:val="0"/>
                <w:color w:val="auto"/>
                <w:sz w:val="28"/>
                <w:szCs w:val="28"/>
                <w:lang w:val="uk-UA"/>
              </w:rPr>
            </w:pPr>
            <w:r w:rsidRPr="007B11BB">
              <w:rPr>
                <w:rFonts w:ascii="Times New Roman" w:hAnsi="Times New Roman"/>
                <w:i w:val="0"/>
                <w:color w:val="auto"/>
                <w:sz w:val="28"/>
                <w:szCs w:val="28"/>
                <w:lang w:val="uk-UA"/>
              </w:rPr>
              <w:t>Жолудеве, гр</w:t>
            </w:r>
          </w:p>
        </w:tc>
        <w:tc>
          <w:tcPr>
            <w:tcW w:w="1819" w:type="dxa"/>
            <w:shd w:val="clear" w:color="auto" w:fill="FDE9D9" w:themeFill="accent6" w:themeFillTint="33"/>
            <w:vAlign w:val="center"/>
          </w:tcPr>
          <w:p w14:paraId="1458F426" w14:textId="0D4FE10E" w:rsidR="007B11BB" w:rsidRPr="007B11BB" w:rsidRDefault="007B11BB" w:rsidP="007B11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8"/>
                <w:szCs w:val="28"/>
                <w:lang w:val="uk-UA"/>
              </w:rPr>
            </w:pPr>
            <w:r w:rsidRPr="007B11BB">
              <w:rPr>
                <w:rFonts w:ascii="Times New Roman" w:hAnsi="Times New Roman"/>
                <w:color w:val="auto"/>
                <w:sz w:val="28"/>
                <w:szCs w:val="28"/>
                <w:lang w:val="uk-UA"/>
              </w:rPr>
              <w:t>-</w:t>
            </w:r>
          </w:p>
        </w:tc>
        <w:tc>
          <w:tcPr>
            <w:tcW w:w="1861" w:type="dxa"/>
            <w:shd w:val="clear" w:color="auto" w:fill="FDE9D9" w:themeFill="accent6" w:themeFillTint="33"/>
            <w:vAlign w:val="center"/>
          </w:tcPr>
          <w:p w14:paraId="339B0C94" w14:textId="21BE3393" w:rsidR="007B11BB" w:rsidRPr="007B11BB" w:rsidRDefault="007B11BB" w:rsidP="007B11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8"/>
                <w:szCs w:val="28"/>
                <w:lang w:val="uk-UA"/>
              </w:rPr>
            </w:pPr>
            <w:r w:rsidRPr="007B11BB">
              <w:rPr>
                <w:rFonts w:ascii="Times New Roman" w:hAnsi="Times New Roman"/>
                <w:color w:val="auto"/>
                <w:sz w:val="28"/>
                <w:szCs w:val="28"/>
                <w:lang w:val="uk-UA"/>
              </w:rPr>
              <w:t>14 грам</w:t>
            </w:r>
          </w:p>
        </w:tc>
        <w:tc>
          <w:tcPr>
            <w:tcW w:w="1861" w:type="dxa"/>
            <w:shd w:val="clear" w:color="auto" w:fill="FDE9D9" w:themeFill="accent6" w:themeFillTint="33"/>
            <w:vAlign w:val="center"/>
          </w:tcPr>
          <w:p w14:paraId="5E3E5B23" w14:textId="17E62993" w:rsidR="007B11BB" w:rsidRPr="007B11BB" w:rsidRDefault="007B11BB" w:rsidP="007B11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8"/>
                <w:szCs w:val="28"/>
                <w:lang w:val="uk-UA"/>
              </w:rPr>
            </w:pPr>
            <w:r w:rsidRPr="007B11BB">
              <w:rPr>
                <w:rFonts w:ascii="Times New Roman" w:hAnsi="Times New Roman"/>
                <w:color w:val="auto"/>
                <w:sz w:val="28"/>
                <w:szCs w:val="28"/>
                <w:lang w:val="uk-UA"/>
              </w:rPr>
              <w:t>28 грам</w:t>
            </w:r>
          </w:p>
        </w:tc>
        <w:tc>
          <w:tcPr>
            <w:tcW w:w="1682" w:type="dxa"/>
            <w:shd w:val="clear" w:color="auto" w:fill="FDE9D9" w:themeFill="accent6" w:themeFillTint="33"/>
            <w:vAlign w:val="center"/>
          </w:tcPr>
          <w:p w14:paraId="6A445719" w14:textId="73D5A126" w:rsidR="007B11BB" w:rsidRPr="007B11BB" w:rsidRDefault="007B11BB" w:rsidP="007B11B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8"/>
                <w:szCs w:val="28"/>
              </w:rPr>
            </w:pPr>
            <w:r w:rsidRPr="007B11BB">
              <w:rPr>
                <w:rFonts w:ascii="Times New Roman" w:hAnsi="Times New Roman"/>
                <w:color w:val="auto"/>
                <w:sz w:val="28"/>
                <w:szCs w:val="28"/>
                <w:lang w:val="uk-UA"/>
              </w:rPr>
              <w:t>42 грам</w:t>
            </w:r>
          </w:p>
        </w:tc>
      </w:tr>
    </w:tbl>
    <w:p w14:paraId="0EEA72EE" w14:textId="77777777" w:rsidR="00473C82" w:rsidRPr="000C322E" w:rsidRDefault="00473C82" w:rsidP="00473C82">
      <w:pPr>
        <w:pStyle w:val="Style6"/>
        <w:spacing w:line="360" w:lineRule="auto"/>
        <w:ind w:firstLine="567"/>
        <w:rPr>
          <w:rStyle w:val="FontStyle119"/>
          <w:b w:val="0"/>
          <w:bCs w:val="0"/>
          <w:sz w:val="28"/>
          <w:szCs w:val="28"/>
          <w:lang w:val="uk-UA" w:eastAsia="uk-UA"/>
        </w:rPr>
      </w:pPr>
    </w:p>
    <w:p w14:paraId="5347DEB7" w14:textId="64C3735E"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За основу при проведені досліджень, була взята рецептура печива </w:t>
      </w:r>
      <w:r w:rsidRPr="007B11BB">
        <w:rPr>
          <w:rStyle w:val="FontStyle119"/>
          <w:b w:val="0"/>
          <w:bCs w:val="0"/>
          <w:sz w:val="28"/>
          <w:szCs w:val="28"/>
          <w:lang w:val="uk-UA" w:eastAsia="uk-UA"/>
        </w:rPr>
        <w:t>«</w:t>
      </w:r>
      <w:r w:rsidRPr="007B11BB">
        <w:rPr>
          <w:rStyle w:val="FontStyle92"/>
          <w:sz w:val="28"/>
          <w:szCs w:val="28"/>
          <w:lang w:val="uk-UA" w:eastAsia="uk-UA"/>
        </w:rPr>
        <w:t xml:space="preserve">Віденське </w:t>
      </w:r>
      <w:r w:rsidRPr="007B11BB">
        <w:rPr>
          <w:rStyle w:val="FontStyle119"/>
          <w:b w:val="0"/>
          <w:bCs w:val="0"/>
          <w:sz w:val="28"/>
          <w:szCs w:val="28"/>
          <w:lang w:val="uk-UA" w:eastAsia="uk-UA"/>
        </w:rPr>
        <w:t>Spritz» з борошна пшеничного вищого.</w:t>
      </w:r>
      <w:r w:rsidRPr="000C322E">
        <w:t xml:space="preserve"> </w:t>
      </w:r>
      <w:r w:rsidRPr="000C322E">
        <w:rPr>
          <w:rStyle w:val="FontStyle119"/>
          <w:b w:val="0"/>
          <w:bCs w:val="0"/>
          <w:sz w:val="28"/>
          <w:szCs w:val="28"/>
          <w:lang w:val="uk-UA" w:eastAsia="uk-UA"/>
        </w:rPr>
        <w:t xml:space="preserve">Це розсипчасте печиво отримало свою назву завдяки способу його приготування. М’яке тісто видавлюється за допомогою кондитерського шприца або кондитерського </w:t>
      </w:r>
      <w:r w:rsidR="00D441C1">
        <w:rPr>
          <w:rStyle w:val="FontStyle119"/>
          <w:b w:val="0"/>
          <w:bCs w:val="0"/>
          <w:sz w:val="28"/>
          <w:szCs w:val="28"/>
          <w:lang w:val="uk-UA" w:eastAsia="uk-UA"/>
        </w:rPr>
        <w:t>мішка</w:t>
      </w:r>
      <w:r w:rsidRPr="000C322E">
        <w:rPr>
          <w:rStyle w:val="FontStyle119"/>
          <w:b w:val="0"/>
          <w:bCs w:val="0"/>
          <w:sz w:val="28"/>
          <w:szCs w:val="28"/>
          <w:lang w:val="uk-UA" w:eastAsia="uk-UA"/>
        </w:rPr>
        <w:t xml:space="preserve"> з насадками. Для того, щоб вийшли красиві фігурки, тісто має бути м’яким і слухняним. </w:t>
      </w:r>
    </w:p>
    <w:p w14:paraId="0737EC8C" w14:textId="22935A5F" w:rsidR="00473C82" w:rsidRPr="007B11BB"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Виробнича рецептуру печива </w:t>
      </w:r>
      <w:r w:rsidRPr="007B11BB">
        <w:rPr>
          <w:rStyle w:val="FontStyle119"/>
          <w:b w:val="0"/>
          <w:bCs w:val="0"/>
          <w:sz w:val="28"/>
          <w:szCs w:val="28"/>
          <w:lang w:val="uk-UA" w:eastAsia="uk-UA"/>
        </w:rPr>
        <w:t>«</w:t>
      </w:r>
      <w:r w:rsidRPr="007B11BB">
        <w:rPr>
          <w:rStyle w:val="FontStyle92"/>
          <w:sz w:val="28"/>
          <w:szCs w:val="28"/>
          <w:lang w:val="uk-UA" w:eastAsia="uk-UA"/>
        </w:rPr>
        <w:t xml:space="preserve">Віденське </w:t>
      </w:r>
      <w:r w:rsidRPr="007B11BB">
        <w:rPr>
          <w:rStyle w:val="FontStyle119"/>
          <w:b w:val="0"/>
          <w:bCs w:val="0"/>
          <w:sz w:val="28"/>
          <w:szCs w:val="28"/>
          <w:lang w:val="uk-UA" w:eastAsia="uk-UA"/>
        </w:rPr>
        <w:t xml:space="preserve">Spritz» наводимо в таблиці </w:t>
      </w:r>
      <w:r w:rsidR="007B11BB">
        <w:rPr>
          <w:rStyle w:val="FontStyle119"/>
          <w:b w:val="0"/>
          <w:bCs w:val="0"/>
          <w:sz w:val="28"/>
          <w:szCs w:val="28"/>
          <w:lang w:val="uk-UA" w:eastAsia="uk-UA"/>
        </w:rPr>
        <w:t>2</w:t>
      </w:r>
      <w:r w:rsidRPr="007B11BB">
        <w:rPr>
          <w:rStyle w:val="FontStyle119"/>
          <w:b w:val="0"/>
          <w:bCs w:val="0"/>
          <w:sz w:val="28"/>
          <w:szCs w:val="28"/>
          <w:lang w:val="uk-UA" w:eastAsia="uk-UA"/>
        </w:rPr>
        <w:t>.2</w:t>
      </w:r>
    </w:p>
    <w:p w14:paraId="077A7714" w14:textId="3829137D" w:rsidR="00473C82" w:rsidRPr="000C322E" w:rsidRDefault="00473C82" w:rsidP="00473C82">
      <w:pPr>
        <w:pStyle w:val="Style6"/>
        <w:spacing w:line="360" w:lineRule="auto"/>
        <w:ind w:firstLine="567"/>
        <w:rPr>
          <w:rStyle w:val="FontStyle119"/>
          <w:b w:val="0"/>
          <w:bCs w:val="0"/>
          <w:sz w:val="28"/>
          <w:szCs w:val="28"/>
          <w:lang w:val="uk-UA" w:eastAsia="uk-UA"/>
        </w:rPr>
      </w:pPr>
      <w:r w:rsidRPr="007B11BB">
        <w:rPr>
          <w:rStyle w:val="FontStyle119"/>
          <w:b w:val="0"/>
          <w:bCs w:val="0"/>
          <w:sz w:val="28"/>
          <w:szCs w:val="28"/>
          <w:lang w:val="uk-UA" w:eastAsia="uk-UA"/>
        </w:rPr>
        <w:t xml:space="preserve">Таблиця </w:t>
      </w:r>
      <w:r w:rsidR="007B11BB">
        <w:rPr>
          <w:rStyle w:val="FontStyle119"/>
          <w:b w:val="0"/>
          <w:bCs w:val="0"/>
          <w:sz w:val="28"/>
          <w:szCs w:val="28"/>
          <w:lang w:val="uk-UA" w:eastAsia="uk-UA"/>
        </w:rPr>
        <w:t>2</w:t>
      </w:r>
      <w:r w:rsidRPr="007B11BB">
        <w:rPr>
          <w:rStyle w:val="FontStyle119"/>
          <w:b w:val="0"/>
          <w:bCs w:val="0"/>
          <w:sz w:val="28"/>
          <w:szCs w:val="28"/>
          <w:lang w:val="uk-UA" w:eastAsia="uk-UA"/>
        </w:rPr>
        <w:t>.2 – Виробнича рецептура печива «</w:t>
      </w:r>
      <w:r w:rsidRPr="007B11BB">
        <w:rPr>
          <w:rStyle w:val="FontStyle92"/>
          <w:sz w:val="28"/>
          <w:szCs w:val="28"/>
          <w:lang w:val="uk-UA" w:eastAsia="uk-UA"/>
        </w:rPr>
        <w:t xml:space="preserve">Віденське </w:t>
      </w:r>
      <w:r w:rsidRPr="007B11BB">
        <w:rPr>
          <w:rStyle w:val="FontStyle119"/>
          <w:b w:val="0"/>
          <w:bCs w:val="0"/>
          <w:sz w:val="28"/>
          <w:szCs w:val="28"/>
          <w:lang w:val="uk-UA" w:eastAsia="uk-UA"/>
        </w:rPr>
        <w:t xml:space="preserve">Spritz» </w:t>
      </w:r>
      <w:r w:rsidRPr="000C322E">
        <w:rPr>
          <w:rStyle w:val="FontStyle119"/>
          <w:b w:val="0"/>
          <w:bCs w:val="0"/>
          <w:sz w:val="28"/>
          <w:szCs w:val="28"/>
          <w:lang w:val="uk-UA" w:eastAsia="uk-UA"/>
        </w:rPr>
        <w:t>(контроль) без додавання борошна з жолудів</w:t>
      </w:r>
    </w:p>
    <w:tbl>
      <w:tblPr>
        <w:tblStyle w:val="af1"/>
        <w:tblW w:w="0" w:type="auto"/>
        <w:tblLook w:val="04A0" w:firstRow="1" w:lastRow="0" w:firstColumn="1" w:lastColumn="0" w:noHBand="0" w:noVBand="1"/>
      </w:tblPr>
      <w:tblGrid>
        <w:gridCol w:w="4531"/>
        <w:gridCol w:w="1843"/>
        <w:gridCol w:w="1701"/>
        <w:gridCol w:w="1553"/>
      </w:tblGrid>
      <w:tr w:rsidR="00473C82" w:rsidRPr="000C322E" w14:paraId="689CCC06" w14:textId="77777777" w:rsidTr="009301AD">
        <w:tc>
          <w:tcPr>
            <w:tcW w:w="4531" w:type="dxa"/>
            <w:vMerge w:val="restart"/>
            <w:vAlign w:val="center"/>
          </w:tcPr>
          <w:p w14:paraId="0036E0EF"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Найменування сировини</w:t>
            </w:r>
          </w:p>
        </w:tc>
        <w:tc>
          <w:tcPr>
            <w:tcW w:w="1843" w:type="dxa"/>
            <w:vMerge w:val="restart"/>
            <w:vAlign w:val="center"/>
          </w:tcPr>
          <w:p w14:paraId="545FD9CF"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Масова частка сухих речовин, %</w:t>
            </w:r>
          </w:p>
        </w:tc>
        <w:tc>
          <w:tcPr>
            <w:tcW w:w="3254" w:type="dxa"/>
            <w:gridSpan w:val="2"/>
            <w:vAlign w:val="center"/>
          </w:tcPr>
          <w:p w14:paraId="7C33C1C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Витрати сировини на завантаження, грам</w:t>
            </w:r>
          </w:p>
        </w:tc>
      </w:tr>
      <w:tr w:rsidR="00473C82" w:rsidRPr="000C322E" w14:paraId="1F821F0C" w14:textId="77777777" w:rsidTr="009301AD">
        <w:tc>
          <w:tcPr>
            <w:tcW w:w="4531" w:type="dxa"/>
            <w:vMerge/>
            <w:vAlign w:val="center"/>
          </w:tcPr>
          <w:p w14:paraId="624BE3F6"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843" w:type="dxa"/>
            <w:vMerge/>
            <w:vAlign w:val="center"/>
          </w:tcPr>
          <w:p w14:paraId="14752FC8"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701" w:type="dxa"/>
            <w:vAlign w:val="center"/>
          </w:tcPr>
          <w:p w14:paraId="6EB6D63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натурі</w:t>
            </w:r>
          </w:p>
        </w:tc>
        <w:tc>
          <w:tcPr>
            <w:tcW w:w="1553" w:type="dxa"/>
            <w:vAlign w:val="center"/>
          </w:tcPr>
          <w:p w14:paraId="7744A53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сухих речовинах</w:t>
            </w:r>
          </w:p>
        </w:tc>
      </w:tr>
      <w:tr w:rsidR="00473C82" w:rsidRPr="000C322E" w14:paraId="3D32C2B1" w14:textId="77777777" w:rsidTr="009301AD">
        <w:tc>
          <w:tcPr>
            <w:tcW w:w="4531" w:type="dxa"/>
          </w:tcPr>
          <w:p w14:paraId="5DEDC588" w14:textId="77777777" w:rsidR="00473C82" w:rsidRPr="000C322E" w:rsidRDefault="00473C82" w:rsidP="009301AD">
            <w:pPr>
              <w:pStyle w:val="Style6"/>
              <w:spacing w:line="240" w:lineRule="auto"/>
              <w:jc w:val="center"/>
              <w:rPr>
                <w:rStyle w:val="FontStyle119"/>
                <w:b w:val="0"/>
                <w:bCs w:val="0"/>
                <w:i/>
                <w:sz w:val="28"/>
                <w:szCs w:val="28"/>
                <w:lang w:val="uk-UA" w:eastAsia="uk-UA"/>
              </w:rPr>
            </w:pPr>
            <w:r w:rsidRPr="000C322E">
              <w:rPr>
                <w:rStyle w:val="FontStyle119"/>
                <w:b w:val="0"/>
                <w:bCs w:val="0"/>
                <w:i/>
                <w:sz w:val="28"/>
                <w:szCs w:val="28"/>
                <w:lang w:val="uk-UA" w:eastAsia="uk-UA"/>
              </w:rPr>
              <w:t>1</w:t>
            </w:r>
          </w:p>
        </w:tc>
        <w:tc>
          <w:tcPr>
            <w:tcW w:w="1843" w:type="dxa"/>
            <w:vAlign w:val="center"/>
          </w:tcPr>
          <w:p w14:paraId="05BFD8C3" w14:textId="77777777" w:rsidR="00473C82" w:rsidRPr="000C322E" w:rsidRDefault="00473C82" w:rsidP="009301AD">
            <w:pPr>
              <w:pStyle w:val="Style6"/>
              <w:spacing w:line="240" w:lineRule="auto"/>
              <w:jc w:val="center"/>
              <w:rPr>
                <w:rStyle w:val="FontStyle119"/>
                <w:b w:val="0"/>
                <w:bCs w:val="0"/>
                <w:i/>
                <w:sz w:val="28"/>
                <w:szCs w:val="28"/>
                <w:lang w:val="uk-UA" w:eastAsia="uk-UA"/>
              </w:rPr>
            </w:pPr>
            <w:r w:rsidRPr="000C322E">
              <w:rPr>
                <w:rStyle w:val="FontStyle119"/>
                <w:b w:val="0"/>
                <w:bCs w:val="0"/>
                <w:i/>
                <w:sz w:val="28"/>
                <w:szCs w:val="28"/>
                <w:lang w:val="uk-UA" w:eastAsia="uk-UA"/>
              </w:rPr>
              <w:t>2</w:t>
            </w:r>
          </w:p>
        </w:tc>
        <w:tc>
          <w:tcPr>
            <w:tcW w:w="1701" w:type="dxa"/>
            <w:vAlign w:val="center"/>
          </w:tcPr>
          <w:p w14:paraId="2BEB68F6" w14:textId="77777777" w:rsidR="00473C82" w:rsidRPr="000C322E" w:rsidRDefault="00473C82" w:rsidP="009301AD">
            <w:pPr>
              <w:pStyle w:val="Style6"/>
              <w:spacing w:line="240" w:lineRule="auto"/>
              <w:jc w:val="center"/>
              <w:rPr>
                <w:rStyle w:val="FontStyle119"/>
                <w:b w:val="0"/>
                <w:bCs w:val="0"/>
                <w:i/>
                <w:sz w:val="28"/>
                <w:szCs w:val="28"/>
                <w:lang w:val="uk-UA" w:eastAsia="uk-UA"/>
              </w:rPr>
            </w:pPr>
            <w:r w:rsidRPr="000C322E">
              <w:rPr>
                <w:rStyle w:val="FontStyle119"/>
                <w:b w:val="0"/>
                <w:bCs w:val="0"/>
                <w:i/>
                <w:sz w:val="28"/>
                <w:szCs w:val="28"/>
                <w:lang w:val="uk-UA" w:eastAsia="uk-UA"/>
              </w:rPr>
              <w:t>3</w:t>
            </w:r>
          </w:p>
        </w:tc>
        <w:tc>
          <w:tcPr>
            <w:tcW w:w="1553" w:type="dxa"/>
            <w:vAlign w:val="center"/>
          </w:tcPr>
          <w:p w14:paraId="01268115" w14:textId="77777777" w:rsidR="00473C82" w:rsidRPr="000C322E" w:rsidRDefault="00473C82" w:rsidP="009301AD">
            <w:pPr>
              <w:pStyle w:val="Style6"/>
              <w:spacing w:line="240" w:lineRule="auto"/>
              <w:jc w:val="center"/>
              <w:rPr>
                <w:rStyle w:val="FontStyle119"/>
                <w:b w:val="0"/>
                <w:bCs w:val="0"/>
                <w:i/>
                <w:sz w:val="28"/>
                <w:szCs w:val="28"/>
                <w:lang w:val="uk-UA" w:eastAsia="uk-UA"/>
              </w:rPr>
            </w:pPr>
            <w:r w:rsidRPr="000C322E">
              <w:rPr>
                <w:rStyle w:val="FontStyle119"/>
                <w:b w:val="0"/>
                <w:bCs w:val="0"/>
                <w:i/>
                <w:sz w:val="28"/>
                <w:szCs w:val="28"/>
                <w:lang w:val="uk-UA" w:eastAsia="uk-UA"/>
              </w:rPr>
              <w:t>4</w:t>
            </w:r>
          </w:p>
        </w:tc>
      </w:tr>
      <w:tr w:rsidR="00473C82" w:rsidRPr="000C322E" w14:paraId="601C374E" w14:textId="77777777" w:rsidTr="009301AD">
        <w:tc>
          <w:tcPr>
            <w:tcW w:w="4531" w:type="dxa"/>
          </w:tcPr>
          <w:p w14:paraId="5F63E5C1"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Борошно пшеничне вищого ґатунку</w:t>
            </w:r>
          </w:p>
        </w:tc>
        <w:tc>
          <w:tcPr>
            <w:tcW w:w="1843" w:type="dxa"/>
            <w:vAlign w:val="center"/>
          </w:tcPr>
          <w:p w14:paraId="1672002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2E7D506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140,0</w:t>
            </w:r>
          </w:p>
        </w:tc>
        <w:tc>
          <w:tcPr>
            <w:tcW w:w="1553" w:type="dxa"/>
            <w:vAlign w:val="center"/>
          </w:tcPr>
          <w:p w14:paraId="18827702"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119,7</w:t>
            </w:r>
          </w:p>
        </w:tc>
      </w:tr>
    </w:tbl>
    <w:p w14:paraId="03515FAA" w14:textId="77777777" w:rsidR="00473C82" w:rsidRPr="000C322E" w:rsidRDefault="00473C82" w:rsidP="00473C82">
      <w:pPr>
        <w:rPr>
          <w:rFonts w:ascii="Times New Roman" w:hAnsi="Times New Roman"/>
          <w:sz w:val="28"/>
          <w:szCs w:val="28"/>
        </w:rPr>
      </w:pPr>
      <w:r w:rsidRPr="000C322E">
        <w:tab/>
      </w:r>
      <w:r w:rsidRPr="000C322E">
        <w:rPr>
          <w:rFonts w:ascii="Times New Roman" w:hAnsi="Times New Roman"/>
          <w:sz w:val="28"/>
          <w:szCs w:val="28"/>
        </w:rPr>
        <w:t>Продовження таблиці 5.2</w:t>
      </w:r>
    </w:p>
    <w:tbl>
      <w:tblPr>
        <w:tblStyle w:val="af1"/>
        <w:tblW w:w="0" w:type="auto"/>
        <w:tblLook w:val="04A0" w:firstRow="1" w:lastRow="0" w:firstColumn="1" w:lastColumn="0" w:noHBand="0" w:noVBand="1"/>
      </w:tblPr>
      <w:tblGrid>
        <w:gridCol w:w="4531"/>
        <w:gridCol w:w="1843"/>
        <w:gridCol w:w="1701"/>
        <w:gridCol w:w="1553"/>
      </w:tblGrid>
      <w:tr w:rsidR="00473C82" w:rsidRPr="000C322E" w14:paraId="3D405D12" w14:textId="77777777" w:rsidTr="009301AD">
        <w:tc>
          <w:tcPr>
            <w:tcW w:w="4531" w:type="dxa"/>
          </w:tcPr>
          <w:p w14:paraId="63CFBED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1</w:t>
            </w:r>
          </w:p>
        </w:tc>
        <w:tc>
          <w:tcPr>
            <w:tcW w:w="1843" w:type="dxa"/>
            <w:vAlign w:val="center"/>
          </w:tcPr>
          <w:p w14:paraId="33D9464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2</w:t>
            </w:r>
          </w:p>
        </w:tc>
        <w:tc>
          <w:tcPr>
            <w:tcW w:w="1701" w:type="dxa"/>
            <w:vAlign w:val="center"/>
          </w:tcPr>
          <w:p w14:paraId="3168F7AB"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3</w:t>
            </w:r>
          </w:p>
        </w:tc>
        <w:tc>
          <w:tcPr>
            <w:tcW w:w="1553" w:type="dxa"/>
            <w:vAlign w:val="center"/>
          </w:tcPr>
          <w:p w14:paraId="22F21C9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4</w:t>
            </w:r>
          </w:p>
        </w:tc>
      </w:tr>
      <w:tr w:rsidR="007B11BB" w:rsidRPr="000C322E" w14:paraId="1F1C1136" w14:textId="77777777" w:rsidTr="009301AD">
        <w:tc>
          <w:tcPr>
            <w:tcW w:w="4531" w:type="dxa"/>
          </w:tcPr>
          <w:p w14:paraId="2162F17B" w14:textId="40D1F2E8" w:rsidR="007B11BB" w:rsidRPr="000C322E" w:rsidRDefault="007B11BB" w:rsidP="007B11BB">
            <w:pPr>
              <w:pStyle w:val="Style6"/>
              <w:spacing w:line="240" w:lineRule="auto"/>
              <w:jc w:val="left"/>
              <w:rPr>
                <w:rStyle w:val="FontStyle119"/>
                <w:b w:val="0"/>
                <w:bCs w:val="0"/>
                <w:i/>
                <w:sz w:val="28"/>
                <w:szCs w:val="28"/>
                <w:lang w:val="uk-UA" w:eastAsia="uk-UA"/>
              </w:rPr>
            </w:pPr>
            <w:r w:rsidRPr="000C322E">
              <w:rPr>
                <w:rStyle w:val="FontStyle119"/>
                <w:b w:val="0"/>
                <w:bCs w:val="0"/>
                <w:sz w:val="28"/>
                <w:szCs w:val="28"/>
                <w:lang w:val="uk-UA" w:eastAsia="uk-UA"/>
              </w:rPr>
              <w:t>Цукрова пудра</w:t>
            </w:r>
          </w:p>
        </w:tc>
        <w:tc>
          <w:tcPr>
            <w:tcW w:w="1843" w:type="dxa"/>
            <w:vAlign w:val="center"/>
          </w:tcPr>
          <w:p w14:paraId="6BD6BBBF" w14:textId="516097A1"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99,85</w:t>
            </w:r>
          </w:p>
        </w:tc>
        <w:tc>
          <w:tcPr>
            <w:tcW w:w="1701" w:type="dxa"/>
            <w:vAlign w:val="center"/>
          </w:tcPr>
          <w:p w14:paraId="27ED73D7" w14:textId="01A5E42B"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50,0</w:t>
            </w:r>
          </w:p>
        </w:tc>
        <w:tc>
          <w:tcPr>
            <w:tcW w:w="1553" w:type="dxa"/>
            <w:vAlign w:val="center"/>
          </w:tcPr>
          <w:p w14:paraId="5B81D6D8" w14:textId="542EEF94"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49,93</w:t>
            </w:r>
          </w:p>
        </w:tc>
      </w:tr>
      <w:tr w:rsidR="007B11BB" w:rsidRPr="000C322E" w14:paraId="7BD6D5EC" w14:textId="77777777" w:rsidTr="009301AD">
        <w:tc>
          <w:tcPr>
            <w:tcW w:w="4531" w:type="dxa"/>
          </w:tcPr>
          <w:p w14:paraId="338BAF55" w14:textId="27A9F62E" w:rsidR="007B11BB" w:rsidRPr="000C322E" w:rsidRDefault="007B11BB" w:rsidP="007B11BB">
            <w:pPr>
              <w:pStyle w:val="Style6"/>
              <w:spacing w:line="240" w:lineRule="auto"/>
              <w:jc w:val="left"/>
              <w:rPr>
                <w:rStyle w:val="FontStyle119"/>
                <w:b w:val="0"/>
                <w:bCs w:val="0"/>
                <w:i/>
                <w:sz w:val="28"/>
                <w:szCs w:val="28"/>
                <w:lang w:val="uk-UA" w:eastAsia="uk-UA"/>
              </w:rPr>
            </w:pPr>
            <w:r w:rsidRPr="000C322E">
              <w:rPr>
                <w:rStyle w:val="FontStyle119"/>
                <w:b w:val="0"/>
                <w:bCs w:val="0"/>
                <w:sz w:val="28"/>
                <w:szCs w:val="28"/>
                <w:lang w:val="uk-UA" w:eastAsia="uk-UA"/>
              </w:rPr>
              <w:t>Сіль харчова</w:t>
            </w:r>
          </w:p>
        </w:tc>
        <w:tc>
          <w:tcPr>
            <w:tcW w:w="1843" w:type="dxa"/>
            <w:vAlign w:val="center"/>
          </w:tcPr>
          <w:p w14:paraId="10D22D51" w14:textId="3E5619DA"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96,5</w:t>
            </w:r>
          </w:p>
        </w:tc>
        <w:tc>
          <w:tcPr>
            <w:tcW w:w="1701" w:type="dxa"/>
            <w:vAlign w:val="center"/>
          </w:tcPr>
          <w:p w14:paraId="6A21434E" w14:textId="082AA38E"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0,5</w:t>
            </w:r>
          </w:p>
        </w:tc>
        <w:tc>
          <w:tcPr>
            <w:tcW w:w="1553" w:type="dxa"/>
            <w:vAlign w:val="center"/>
          </w:tcPr>
          <w:p w14:paraId="19200119" w14:textId="66D12C84"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0,48</w:t>
            </w:r>
          </w:p>
        </w:tc>
      </w:tr>
      <w:tr w:rsidR="007B11BB" w:rsidRPr="000C322E" w14:paraId="7A98191F" w14:textId="77777777" w:rsidTr="009301AD">
        <w:tc>
          <w:tcPr>
            <w:tcW w:w="4531" w:type="dxa"/>
          </w:tcPr>
          <w:p w14:paraId="4B67B5BA" w14:textId="01A5AB0F" w:rsidR="007B11BB" w:rsidRPr="000C322E" w:rsidRDefault="007B11BB" w:rsidP="007B11BB">
            <w:pPr>
              <w:pStyle w:val="Style6"/>
              <w:spacing w:line="240" w:lineRule="auto"/>
              <w:jc w:val="left"/>
              <w:rPr>
                <w:rStyle w:val="FontStyle119"/>
                <w:b w:val="0"/>
                <w:bCs w:val="0"/>
                <w:i/>
                <w:sz w:val="28"/>
                <w:szCs w:val="28"/>
                <w:lang w:val="uk-UA" w:eastAsia="uk-UA"/>
              </w:rPr>
            </w:pPr>
            <w:r w:rsidRPr="000C322E">
              <w:rPr>
                <w:rStyle w:val="FontStyle119"/>
                <w:b w:val="0"/>
                <w:bCs w:val="0"/>
                <w:sz w:val="28"/>
                <w:szCs w:val="28"/>
                <w:lang w:val="uk-UA" w:eastAsia="uk-UA"/>
              </w:rPr>
              <w:t xml:space="preserve">Ванільна есенція </w:t>
            </w:r>
          </w:p>
        </w:tc>
        <w:tc>
          <w:tcPr>
            <w:tcW w:w="1843" w:type="dxa"/>
            <w:vAlign w:val="center"/>
          </w:tcPr>
          <w:p w14:paraId="64B38CB1" w14:textId="4BA00F87"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w:t>
            </w:r>
          </w:p>
        </w:tc>
        <w:tc>
          <w:tcPr>
            <w:tcW w:w="1701" w:type="dxa"/>
            <w:vAlign w:val="center"/>
          </w:tcPr>
          <w:p w14:paraId="57294043" w14:textId="568086E8"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0,1</w:t>
            </w:r>
          </w:p>
        </w:tc>
        <w:tc>
          <w:tcPr>
            <w:tcW w:w="1553" w:type="dxa"/>
            <w:vAlign w:val="center"/>
          </w:tcPr>
          <w:p w14:paraId="64931BA3" w14:textId="1BC467EC"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w:t>
            </w:r>
          </w:p>
        </w:tc>
      </w:tr>
      <w:tr w:rsidR="007B11BB" w:rsidRPr="000C322E" w14:paraId="2A5B2240" w14:textId="77777777" w:rsidTr="009301AD">
        <w:tc>
          <w:tcPr>
            <w:tcW w:w="4531" w:type="dxa"/>
          </w:tcPr>
          <w:p w14:paraId="02CC44BC" w14:textId="58D382F4" w:rsidR="007B11BB" w:rsidRPr="000C322E" w:rsidRDefault="007B11BB" w:rsidP="007B11BB">
            <w:pPr>
              <w:pStyle w:val="Style6"/>
              <w:spacing w:line="240" w:lineRule="auto"/>
              <w:jc w:val="left"/>
              <w:rPr>
                <w:rStyle w:val="FontStyle119"/>
                <w:b w:val="0"/>
                <w:bCs w:val="0"/>
                <w:i/>
                <w:sz w:val="28"/>
                <w:szCs w:val="28"/>
                <w:lang w:val="uk-UA" w:eastAsia="uk-UA"/>
              </w:rPr>
            </w:pPr>
            <w:r w:rsidRPr="000C322E">
              <w:rPr>
                <w:rStyle w:val="FontStyle119"/>
                <w:b w:val="0"/>
                <w:bCs w:val="0"/>
                <w:sz w:val="28"/>
                <w:szCs w:val="28"/>
                <w:lang w:val="uk-UA" w:eastAsia="uk-UA"/>
              </w:rPr>
              <w:t>Білок яєчний</w:t>
            </w:r>
          </w:p>
        </w:tc>
        <w:tc>
          <w:tcPr>
            <w:tcW w:w="1843" w:type="dxa"/>
            <w:vAlign w:val="center"/>
          </w:tcPr>
          <w:p w14:paraId="7175805D" w14:textId="4553A9A6"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93,0</w:t>
            </w:r>
          </w:p>
        </w:tc>
        <w:tc>
          <w:tcPr>
            <w:tcW w:w="1701" w:type="dxa"/>
            <w:vAlign w:val="center"/>
          </w:tcPr>
          <w:p w14:paraId="43CA6619" w14:textId="35A02B6F"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30,0</w:t>
            </w:r>
          </w:p>
        </w:tc>
        <w:tc>
          <w:tcPr>
            <w:tcW w:w="1553" w:type="dxa"/>
            <w:vAlign w:val="center"/>
          </w:tcPr>
          <w:p w14:paraId="46BBB6A8" w14:textId="5CAF0AE7" w:rsidR="007B11BB" w:rsidRPr="000C322E" w:rsidRDefault="007B11BB" w:rsidP="007B11BB">
            <w:pPr>
              <w:pStyle w:val="Style6"/>
              <w:spacing w:line="240" w:lineRule="auto"/>
              <w:jc w:val="center"/>
              <w:rPr>
                <w:rStyle w:val="FontStyle119"/>
                <w:b w:val="0"/>
                <w:bCs w:val="0"/>
                <w:i/>
                <w:sz w:val="28"/>
                <w:szCs w:val="28"/>
                <w:lang w:val="uk-UA" w:eastAsia="uk-UA"/>
              </w:rPr>
            </w:pPr>
            <w:r w:rsidRPr="000C322E">
              <w:rPr>
                <w:rStyle w:val="FontStyle119"/>
                <w:b w:val="0"/>
                <w:bCs w:val="0"/>
                <w:sz w:val="28"/>
                <w:szCs w:val="28"/>
                <w:lang w:val="uk-UA" w:eastAsia="uk-UA"/>
              </w:rPr>
              <w:t>27,9</w:t>
            </w:r>
          </w:p>
        </w:tc>
      </w:tr>
      <w:tr w:rsidR="00473C82" w:rsidRPr="000C322E" w14:paraId="2AF82212" w14:textId="77777777" w:rsidTr="009301AD">
        <w:tc>
          <w:tcPr>
            <w:tcW w:w="4531" w:type="dxa"/>
          </w:tcPr>
          <w:p w14:paraId="693F518E"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Масло вершкове</w:t>
            </w:r>
          </w:p>
        </w:tc>
        <w:tc>
          <w:tcPr>
            <w:tcW w:w="1843" w:type="dxa"/>
            <w:vAlign w:val="center"/>
          </w:tcPr>
          <w:p w14:paraId="3D28A282"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84,0</w:t>
            </w:r>
          </w:p>
        </w:tc>
        <w:tc>
          <w:tcPr>
            <w:tcW w:w="1701" w:type="dxa"/>
            <w:vAlign w:val="center"/>
          </w:tcPr>
          <w:p w14:paraId="5AEF1A9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135,0</w:t>
            </w:r>
          </w:p>
        </w:tc>
        <w:tc>
          <w:tcPr>
            <w:tcW w:w="1553" w:type="dxa"/>
            <w:vAlign w:val="center"/>
          </w:tcPr>
          <w:p w14:paraId="21DCB42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113,4</w:t>
            </w:r>
          </w:p>
        </w:tc>
      </w:tr>
      <w:tr w:rsidR="00473C82" w:rsidRPr="000C322E" w14:paraId="54DDE0CB" w14:textId="77777777" w:rsidTr="009301AD">
        <w:tc>
          <w:tcPr>
            <w:tcW w:w="4531" w:type="dxa"/>
          </w:tcPr>
          <w:p w14:paraId="0C3FE795"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Всього</w:t>
            </w:r>
          </w:p>
        </w:tc>
        <w:tc>
          <w:tcPr>
            <w:tcW w:w="1843" w:type="dxa"/>
            <w:vAlign w:val="center"/>
          </w:tcPr>
          <w:p w14:paraId="0AA3E6D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4CDBAA49"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355,60</w:t>
            </w:r>
          </w:p>
        </w:tc>
        <w:tc>
          <w:tcPr>
            <w:tcW w:w="1553" w:type="dxa"/>
            <w:vAlign w:val="center"/>
          </w:tcPr>
          <w:p w14:paraId="222086BE"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311,41</w:t>
            </w:r>
          </w:p>
        </w:tc>
      </w:tr>
      <w:tr w:rsidR="00473C82" w:rsidRPr="000C322E" w14:paraId="1FC331B9" w14:textId="77777777" w:rsidTr="009301AD">
        <w:tc>
          <w:tcPr>
            <w:tcW w:w="4531" w:type="dxa"/>
          </w:tcPr>
          <w:p w14:paraId="5F05A74F"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Втрати 4,5%</w:t>
            </w:r>
          </w:p>
        </w:tc>
        <w:tc>
          <w:tcPr>
            <w:tcW w:w="1843" w:type="dxa"/>
            <w:vAlign w:val="center"/>
          </w:tcPr>
          <w:p w14:paraId="76F05A3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7DC0D12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553" w:type="dxa"/>
            <w:vAlign w:val="center"/>
          </w:tcPr>
          <w:p w14:paraId="6923DC3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14,01</w:t>
            </w:r>
          </w:p>
        </w:tc>
      </w:tr>
      <w:tr w:rsidR="00473C82" w:rsidRPr="000C322E" w14:paraId="2348E0D6" w14:textId="77777777" w:rsidTr="009301AD">
        <w:tc>
          <w:tcPr>
            <w:tcW w:w="4531" w:type="dxa"/>
          </w:tcPr>
          <w:p w14:paraId="1E574B98"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Вихід</w:t>
            </w:r>
          </w:p>
        </w:tc>
        <w:tc>
          <w:tcPr>
            <w:tcW w:w="1843" w:type="dxa"/>
            <w:vAlign w:val="center"/>
          </w:tcPr>
          <w:p w14:paraId="15FBC157"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96,0</w:t>
            </w:r>
          </w:p>
        </w:tc>
        <w:tc>
          <w:tcPr>
            <w:tcW w:w="1701" w:type="dxa"/>
            <w:vAlign w:val="center"/>
          </w:tcPr>
          <w:p w14:paraId="7634E62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309,79</w:t>
            </w:r>
          </w:p>
        </w:tc>
        <w:tc>
          <w:tcPr>
            <w:tcW w:w="1553" w:type="dxa"/>
            <w:vAlign w:val="center"/>
          </w:tcPr>
          <w:p w14:paraId="666DF47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297,4</w:t>
            </w:r>
          </w:p>
        </w:tc>
      </w:tr>
    </w:tbl>
    <w:p w14:paraId="3DE63687" w14:textId="77777777" w:rsidR="00473C82" w:rsidRPr="000C322E" w:rsidRDefault="00473C82" w:rsidP="00473C82">
      <w:pPr>
        <w:pStyle w:val="Style6"/>
        <w:spacing w:line="360" w:lineRule="auto"/>
        <w:ind w:firstLine="567"/>
        <w:rPr>
          <w:rStyle w:val="FontStyle119"/>
          <w:b w:val="0"/>
          <w:bCs w:val="0"/>
          <w:sz w:val="16"/>
          <w:szCs w:val="16"/>
          <w:lang w:val="uk-UA" w:eastAsia="uk-UA"/>
        </w:rPr>
      </w:pPr>
    </w:p>
    <w:p w14:paraId="43C6A924" w14:textId="7F052093"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Виробничу рецептуру органічного печива з додаванням суміші  пшеничного та жолудевого борошна у кількості 10%</w:t>
      </w:r>
      <w:r w:rsidRPr="000C322E">
        <w:t xml:space="preserve"> </w:t>
      </w:r>
      <w:r w:rsidRPr="000C322E">
        <w:rPr>
          <w:rStyle w:val="FontStyle119"/>
          <w:b w:val="0"/>
          <w:bCs w:val="0"/>
          <w:sz w:val="28"/>
          <w:szCs w:val="28"/>
          <w:lang w:val="uk-UA" w:eastAsia="uk-UA"/>
        </w:rPr>
        <w:t xml:space="preserve">жолудевого борошна від загальної маси борошна у тісті наводимо в таблиці </w:t>
      </w:r>
      <w:r w:rsidR="007B11BB">
        <w:rPr>
          <w:rStyle w:val="FontStyle119"/>
          <w:b w:val="0"/>
          <w:bCs w:val="0"/>
          <w:sz w:val="28"/>
          <w:szCs w:val="28"/>
          <w:lang w:val="uk-UA" w:eastAsia="uk-UA"/>
        </w:rPr>
        <w:t>2</w:t>
      </w:r>
      <w:r w:rsidRPr="000C322E">
        <w:rPr>
          <w:rStyle w:val="FontStyle119"/>
          <w:b w:val="0"/>
          <w:bCs w:val="0"/>
          <w:sz w:val="28"/>
          <w:szCs w:val="28"/>
          <w:lang w:val="uk-UA" w:eastAsia="uk-UA"/>
        </w:rPr>
        <w:t>.3.</w:t>
      </w:r>
    </w:p>
    <w:p w14:paraId="3753AA96" w14:textId="0B20D2FE"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Таблиця </w:t>
      </w:r>
      <w:r w:rsidR="007B11BB">
        <w:rPr>
          <w:rStyle w:val="FontStyle119"/>
          <w:b w:val="0"/>
          <w:bCs w:val="0"/>
          <w:sz w:val="28"/>
          <w:szCs w:val="28"/>
          <w:lang w:val="uk-UA" w:eastAsia="uk-UA"/>
        </w:rPr>
        <w:t>2</w:t>
      </w:r>
      <w:r w:rsidRPr="000C322E">
        <w:rPr>
          <w:rStyle w:val="FontStyle119"/>
          <w:b w:val="0"/>
          <w:bCs w:val="0"/>
          <w:sz w:val="28"/>
          <w:szCs w:val="28"/>
          <w:lang w:val="uk-UA" w:eastAsia="uk-UA"/>
        </w:rPr>
        <w:t>.3 – Виробнича рецептура органічного печива з додаванням 10% жолудевого борошна від загальної маси борошна у тісті</w:t>
      </w:r>
    </w:p>
    <w:tbl>
      <w:tblPr>
        <w:tblStyle w:val="af1"/>
        <w:tblW w:w="0" w:type="auto"/>
        <w:tblLook w:val="04A0" w:firstRow="1" w:lastRow="0" w:firstColumn="1" w:lastColumn="0" w:noHBand="0" w:noVBand="1"/>
      </w:tblPr>
      <w:tblGrid>
        <w:gridCol w:w="4531"/>
        <w:gridCol w:w="1843"/>
        <w:gridCol w:w="1701"/>
        <w:gridCol w:w="1553"/>
      </w:tblGrid>
      <w:tr w:rsidR="00473C82" w:rsidRPr="000C322E" w14:paraId="3B5B8E65" w14:textId="77777777" w:rsidTr="009301AD">
        <w:tc>
          <w:tcPr>
            <w:tcW w:w="4531" w:type="dxa"/>
            <w:vMerge w:val="restart"/>
            <w:vAlign w:val="center"/>
          </w:tcPr>
          <w:p w14:paraId="1FC41489"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Найменування сировини</w:t>
            </w:r>
          </w:p>
        </w:tc>
        <w:tc>
          <w:tcPr>
            <w:tcW w:w="1843" w:type="dxa"/>
            <w:vMerge w:val="restart"/>
            <w:vAlign w:val="center"/>
          </w:tcPr>
          <w:p w14:paraId="40548FA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Масова частка сухих речовин, %</w:t>
            </w:r>
          </w:p>
        </w:tc>
        <w:tc>
          <w:tcPr>
            <w:tcW w:w="3254" w:type="dxa"/>
            <w:gridSpan w:val="2"/>
            <w:vAlign w:val="center"/>
          </w:tcPr>
          <w:p w14:paraId="0717E93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Витрати сировини на завантаження, грам</w:t>
            </w:r>
          </w:p>
        </w:tc>
      </w:tr>
      <w:tr w:rsidR="00473C82" w:rsidRPr="000C322E" w14:paraId="210BFCBC" w14:textId="77777777" w:rsidTr="009301AD">
        <w:tc>
          <w:tcPr>
            <w:tcW w:w="4531" w:type="dxa"/>
            <w:vMerge/>
            <w:vAlign w:val="center"/>
          </w:tcPr>
          <w:p w14:paraId="42728C3D"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843" w:type="dxa"/>
            <w:vMerge/>
            <w:vAlign w:val="center"/>
          </w:tcPr>
          <w:p w14:paraId="3F7AC7F1"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701" w:type="dxa"/>
            <w:vAlign w:val="center"/>
          </w:tcPr>
          <w:p w14:paraId="645542D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натурі</w:t>
            </w:r>
          </w:p>
        </w:tc>
        <w:tc>
          <w:tcPr>
            <w:tcW w:w="1553" w:type="dxa"/>
            <w:vAlign w:val="center"/>
          </w:tcPr>
          <w:p w14:paraId="35F2073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сухих речовинах</w:t>
            </w:r>
          </w:p>
        </w:tc>
      </w:tr>
      <w:tr w:rsidR="00473C82" w:rsidRPr="000C322E" w14:paraId="5CC98925" w14:textId="77777777" w:rsidTr="009301AD">
        <w:tc>
          <w:tcPr>
            <w:tcW w:w="4531" w:type="dxa"/>
          </w:tcPr>
          <w:p w14:paraId="63EB88C5"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Борошно пшеничне вищого ґатунку</w:t>
            </w:r>
          </w:p>
        </w:tc>
        <w:tc>
          <w:tcPr>
            <w:tcW w:w="1843" w:type="dxa"/>
            <w:vAlign w:val="center"/>
          </w:tcPr>
          <w:p w14:paraId="5DEACA8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13696D0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126,0</w:t>
            </w:r>
          </w:p>
        </w:tc>
        <w:tc>
          <w:tcPr>
            <w:tcW w:w="1553" w:type="dxa"/>
            <w:vAlign w:val="center"/>
          </w:tcPr>
          <w:p w14:paraId="4E8844F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107,73</w:t>
            </w:r>
          </w:p>
        </w:tc>
      </w:tr>
      <w:tr w:rsidR="00473C82" w:rsidRPr="000C322E" w14:paraId="0157A058" w14:textId="77777777" w:rsidTr="009301AD">
        <w:tc>
          <w:tcPr>
            <w:tcW w:w="4531" w:type="dxa"/>
          </w:tcPr>
          <w:p w14:paraId="3A9F481A" w14:textId="77777777" w:rsidR="00473C82" w:rsidRPr="000C322E" w:rsidRDefault="00473C82" w:rsidP="009301AD">
            <w:pPr>
              <w:pStyle w:val="Style6"/>
              <w:spacing w:line="240" w:lineRule="auto"/>
              <w:jc w:val="left"/>
              <w:rPr>
                <w:rStyle w:val="FontStyle119"/>
                <w:b w:val="0"/>
                <w:bCs w:val="0"/>
                <w:sz w:val="28"/>
                <w:szCs w:val="28"/>
                <w:lang w:val="uk-UA" w:eastAsia="uk-UA"/>
              </w:rPr>
            </w:pPr>
            <w:r w:rsidRPr="000C322E">
              <w:rPr>
                <w:rStyle w:val="FontStyle119"/>
                <w:b w:val="0"/>
                <w:bCs w:val="0"/>
                <w:sz w:val="28"/>
                <w:szCs w:val="28"/>
                <w:lang w:val="uk-UA" w:eastAsia="uk-UA"/>
              </w:rPr>
              <w:t xml:space="preserve">Борошно жолудеве </w:t>
            </w:r>
          </w:p>
        </w:tc>
        <w:tc>
          <w:tcPr>
            <w:tcW w:w="1843" w:type="dxa"/>
            <w:vAlign w:val="center"/>
          </w:tcPr>
          <w:p w14:paraId="0B9DEA5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443487E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14,0</w:t>
            </w:r>
          </w:p>
        </w:tc>
        <w:tc>
          <w:tcPr>
            <w:tcW w:w="1553" w:type="dxa"/>
            <w:vAlign w:val="center"/>
          </w:tcPr>
          <w:p w14:paraId="2E4DFFB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11,97</w:t>
            </w:r>
          </w:p>
        </w:tc>
      </w:tr>
      <w:tr w:rsidR="00473C82" w:rsidRPr="000C322E" w14:paraId="3CF7AD54" w14:textId="77777777" w:rsidTr="009301AD">
        <w:tc>
          <w:tcPr>
            <w:tcW w:w="4531" w:type="dxa"/>
          </w:tcPr>
          <w:p w14:paraId="19AEFE6D"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Цукрова пудра</w:t>
            </w:r>
          </w:p>
        </w:tc>
        <w:tc>
          <w:tcPr>
            <w:tcW w:w="1843" w:type="dxa"/>
            <w:vAlign w:val="center"/>
          </w:tcPr>
          <w:p w14:paraId="696366C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99,85</w:t>
            </w:r>
          </w:p>
        </w:tc>
        <w:tc>
          <w:tcPr>
            <w:tcW w:w="1701" w:type="dxa"/>
            <w:vAlign w:val="center"/>
          </w:tcPr>
          <w:p w14:paraId="2569C03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50,0</w:t>
            </w:r>
          </w:p>
        </w:tc>
        <w:tc>
          <w:tcPr>
            <w:tcW w:w="1553" w:type="dxa"/>
            <w:vAlign w:val="center"/>
          </w:tcPr>
          <w:p w14:paraId="64FF9B5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49,93</w:t>
            </w:r>
          </w:p>
        </w:tc>
      </w:tr>
      <w:tr w:rsidR="00473C82" w:rsidRPr="000C322E" w14:paraId="61D9FF1B" w14:textId="77777777" w:rsidTr="009301AD">
        <w:tc>
          <w:tcPr>
            <w:tcW w:w="4531" w:type="dxa"/>
          </w:tcPr>
          <w:p w14:paraId="04C13CFF"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Сіль харчова</w:t>
            </w:r>
          </w:p>
        </w:tc>
        <w:tc>
          <w:tcPr>
            <w:tcW w:w="1843" w:type="dxa"/>
            <w:vAlign w:val="center"/>
          </w:tcPr>
          <w:p w14:paraId="044DAF1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96,5</w:t>
            </w:r>
          </w:p>
        </w:tc>
        <w:tc>
          <w:tcPr>
            <w:tcW w:w="1701" w:type="dxa"/>
            <w:vAlign w:val="center"/>
          </w:tcPr>
          <w:p w14:paraId="3342145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0,5</w:t>
            </w:r>
          </w:p>
        </w:tc>
        <w:tc>
          <w:tcPr>
            <w:tcW w:w="1553" w:type="dxa"/>
            <w:vAlign w:val="center"/>
          </w:tcPr>
          <w:p w14:paraId="091410E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0,48</w:t>
            </w:r>
          </w:p>
        </w:tc>
      </w:tr>
      <w:tr w:rsidR="00473C82" w:rsidRPr="000C322E" w14:paraId="18FDDBF7" w14:textId="77777777" w:rsidTr="009301AD">
        <w:tc>
          <w:tcPr>
            <w:tcW w:w="4531" w:type="dxa"/>
          </w:tcPr>
          <w:p w14:paraId="031C92B1"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 xml:space="preserve">Ванільна есенція </w:t>
            </w:r>
          </w:p>
        </w:tc>
        <w:tc>
          <w:tcPr>
            <w:tcW w:w="1843" w:type="dxa"/>
            <w:vAlign w:val="center"/>
          </w:tcPr>
          <w:p w14:paraId="7A3448A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42D3D29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0,1</w:t>
            </w:r>
          </w:p>
        </w:tc>
        <w:tc>
          <w:tcPr>
            <w:tcW w:w="1553" w:type="dxa"/>
            <w:vAlign w:val="center"/>
          </w:tcPr>
          <w:p w14:paraId="5341A90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r>
      <w:tr w:rsidR="00473C82" w:rsidRPr="000C322E" w14:paraId="54C114DA" w14:textId="77777777" w:rsidTr="009301AD">
        <w:tc>
          <w:tcPr>
            <w:tcW w:w="4531" w:type="dxa"/>
          </w:tcPr>
          <w:p w14:paraId="5DEC6094"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Білок яєчний</w:t>
            </w:r>
          </w:p>
        </w:tc>
        <w:tc>
          <w:tcPr>
            <w:tcW w:w="1843" w:type="dxa"/>
            <w:vAlign w:val="center"/>
          </w:tcPr>
          <w:p w14:paraId="50420367"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93,0</w:t>
            </w:r>
          </w:p>
        </w:tc>
        <w:tc>
          <w:tcPr>
            <w:tcW w:w="1701" w:type="dxa"/>
            <w:vAlign w:val="center"/>
          </w:tcPr>
          <w:p w14:paraId="0F89670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30,0</w:t>
            </w:r>
          </w:p>
        </w:tc>
        <w:tc>
          <w:tcPr>
            <w:tcW w:w="1553" w:type="dxa"/>
            <w:vAlign w:val="center"/>
          </w:tcPr>
          <w:p w14:paraId="25414A0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27,9</w:t>
            </w:r>
          </w:p>
        </w:tc>
      </w:tr>
      <w:tr w:rsidR="00473C82" w:rsidRPr="000C322E" w14:paraId="1B6C3BE7" w14:textId="77777777" w:rsidTr="009301AD">
        <w:tc>
          <w:tcPr>
            <w:tcW w:w="4531" w:type="dxa"/>
          </w:tcPr>
          <w:p w14:paraId="0E49DF24"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Масло вершкове</w:t>
            </w:r>
          </w:p>
        </w:tc>
        <w:tc>
          <w:tcPr>
            <w:tcW w:w="1843" w:type="dxa"/>
            <w:vAlign w:val="center"/>
          </w:tcPr>
          <w:p w14:paraId="430229C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84,0</w:t>
            </w:r>
          </w:p>
        </w:tc>
        <w:tc>
          <w:tcPr>
            <w:tcW w:w="1701" w:type="dxa"/>
            <w:vAlign w:val="center"/>
          </w:tcPr>
          <w:p w14:paraId="450A0FB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135,0</w:t>
            </w:r>
          </w:p>
        </w:tc>
        <w:tc>
          <w:tcPr>
            <w:tcW w:w="1553" w:type="dxa"/>
            <w:vAlign w:val="center"/>
          </w:tcPr>
          <w:p w14:paraId="2E089C9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113,4</w:t>
            </w:r>
          </w:p>
        </w:tc>
      </w:tr>
      <w:tr w:rsidR="00473C82" w:rsidRPr="000C322E" w14:paraId="34F15630" w14:textId="77777777" w:rsidTr="009301AD">
        <w:tc>
          <w:tcPr>
            <w:tcW w:w="4531" w:type="dxa"/>
          </w:tcPr>
          <w:p w14:paraId="2242C7BD"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Всього</w:t>
            </w:r>
          </w:p>
        </w:tc>
        <w:tc>
          <w:tcPr>
            <w:tcW w:w="1843" w:type="dxa"/>
            <w:vAlign w:val="center"/>
          </w:tcPr>
          <w:p w14:paraId="76F567B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3F97B67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355,60</w:t>
            </w:r>
          </w:p>
        </w:tc>
        <w:tc>
          <w:tcPr>
            <w:tcW w:w="1553" w:type="dxa"/>
            <w:vAlign w:val="center"/>
          </w:tcPr>
          <w:p w14:paraId="3A3F998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311,41</w:t>
            </w:r>
          </w:p>
        </w:tc>
      </w:tr>
      <w:tr w:rsidR="00473C82" w:rsidRPr="000C322E" w14:paraId="4D4244BD" w14:textId="77777777" w:rsidTr="009301AD">
        <w:tc>
          <w:tcPr>
            <w:tcW w:w="4531" w:type="dxa"/>
          </w:tcPr>
          <w:p w14:paraId="2984453B"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Втрати 4,5%</w:t>
            </w:r>
          </w:p>
        </w:tc>
        <w:tc>
          <w:tcPr>
            <w:tcW w:w="1843" w:type="dxa"/>
            <w:vAlign w:val="center"/>
          </w:tcPr>
          <w:p w14:paraId="5260C17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64EA2A8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553" w:type="dxa"/>
            <w:vAlign w:val="center"/>
          </w:tcPr>
          <w:p w14:paraId="066E370B"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14,01</w:t>
            </w:r>
          </w:p>
        </w:tc>
      </w:tr>
      <w:tr w:rsidR="00473C82" w:rsidRPr="000C322E" w14:paraId="5C9A9AF8" w14:textId="77777777" w:rsidTr="009301AD">
        <w:tc>
          <w:tcPr>
            <w:tcW w:w="4531" w:type="dxa"/>
          </w:tcPr>
          <w:p w14:paraId="0253D2CB"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Вихід</w:t>
            </w:r>
          </w:p>
        </w:tc>
        <w:tc>
          <w:tcPr>
            <w:tcW w:w="1843" w:type="dxa"/>
            <w:vAlign w:val="center"/>
          </w:tcPr>
          <w:p w14:paraId="64CA57D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96,0</w:t>
            </w:r>
          </w:p>
        </w:tc>
        <w:tc>
          <w:tcPr>
            <w:tcW w:w="1701" w:type="dxa"/>
            <w:vAlign w:val="center"/>
          </w:tcPr>
          <w:p w14:paraId="41989F6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309,79</w:t>
            </w:r>
          </w:p>
        </w:tc>
        <w:tc>
          <w:tcPr>
            <w:tcW w:w="1553" w:type="dxa"/>
            <w:vAlign w:val="center"/>
          </w:tcPr>
          <w:p w14:paraId="1727600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297,4</w:t>
            </w:r>
          </w:p>
        </w:tc>
      </w:tr>
    </w:tbl>
    <w:p w14:paraId="3237F410" w14:textId="77777777" w:rsidR="00473C82" w:rsidRPr="000C322E" w:rsidRDefault="00473C82" w:rsidP="00473C82">
      <w:pPr>
        <w:pStyle w:val="Style6"/>
        <w:spacing w:line="360" w:lineRule="auto"/>
        <w:ind w:firstLine="567"/>
        <w:rPr>
          <w:rStyle w:val="FontStyle119"/>
          <w:b w:val="0"/>
          <w:bCs w:val="0"/>
          <w:sz w:val="16"/>
          <w:szCs w:val="16"/>
          <w:lang w:val="uk-UA" w:eastAsia="uk-UA"/>
        </w:rPr>
      </w:pPr>
    </w:p>
    <w:p w14:paraId="279AC6BB" w14:textId="2D806EB7"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Виробничу рецептуру органічного печива з додаванням суміші  пшеничного та жолудевого борошна у кількості 20%</w:t>
      </w:r>
      <w:r w:rsidRPr="000C322E">
        <w:t xml:space="preserve"> </w:t>
      </w:r>
      <w:r w:rsidRPr="000C322E">
        <w:rPr>
          <w:rStyle w:val="FontStyle119"/>
          <w:b w:val="0"/>
          <w:bCs w:val="0"/>
          <w:sz w:val="28"/>
          <w:szCs w:val="28"/>
          <w:lang w:val="uk-UA" w:eastAsia="uk-UA"/>
        </w:rPr>
        <w:t xml:space="preserve">жолудевого борошна від загальної маси борошна у тісті наводимо в таблиці </w:t>
      </w:r>
      <w:r w:rsidR="007B11BB">
        <w:rPr>
          <w:rStyle w:val="FontStyle119"/>
          <w:b w:val="0"/>
          <w:bCs w:val="0"/>
          <w:sz w:val="28"/>
          <w:szCs w:val="28"/>
          <w:lang w:val="uk-UA" w:eastAsia="uk-UA"/>
        </w:rPr>
        <w:t>2</w:t>
      </w:r>
      <w:r w:rsidRPr="000C322E">
        <w:rPr>
          <w:rStyle w:val="FontStyle119"/>
          <w:b w:val="0"/>
          <w:bCs w:val="0"/>
          <w:sz w:val="28"/>
          <w:szCs w:val="28"/>
          <w:lang w:val="uk-UA" w:eastAsia="uk-UA"/>
        </w:rPr>
        <w:t>.4.</w:t>
      </w:r>
    </w:p>
    <w:p w14:paraId="1E93937C" w14:textId="77777777" w:rsidR="007B11BB" w:rsidRDefault="007B11BB" w:rsidP="00473C82">
      <w:pPr>
        <w:pStyle w:val="Style6"/>
        <w:spacing w:line="360" w:lineRule="auto"/>
        <w:ind w:firstLine="567"/>
        <w:rPr>
          <w:rStyle w:val="FontStyle119"/>
          <w:b w:val="0"/>
          <w:bCs w:val="0"/>
          <w:sz w:val="28"/>
          <w:szCs w:val="28"/>
          <w:lang w:val="uk-UA" w:eastAsia="uk-UA"/>
        </w:rPr>
      </w:pPr>
    </w:p>
    <w:p w14:paraId="3E5C84CA" w14:textId="77777777" w:rsidR="007B11BB" w:rsidRDefault="007B11BB" w:rsidP="00473C82">
      <w:pPr>
        <w:pStyle w:val="Style6"/>
        <w:spacing w:line="360" w:lineRule="auto"/>
        <w:ind w:firstLine="567"/>
        <w:rPr>
          <w:rStyle w:val="FontStyle119"/>
          <w:b w:val="0"/>
          <w:bCs w:val="0"/>
          <w:sz w:val="28"/>
          <w:szCs w:val="28"/>
          <w:lang w:val="uk-UA" w:eastAsia="uk-UA"/>
        </w:rPr>
      </w:pPr>
    </w:p>
    <w:p w14:paraId="1FEA2976" w14:textId="77777777" w:rsidR="007B11BB" w:rsidRDefault="007B11BB" w:rsidP="00473C82">
      <w:pPr>
        <w:pStyle w:val="Style6"/>
        <w:spacing w:line="360" w:lineRule="auto"/>
        <w:ind w:firstLine="567"/>
        <w:rPr>
          <w:rStyle w:val="FontStyle119"/>
          <w:b w:val="0"/>
          <w:bCs w:val="0"/>
          <w:sz w:val="28"/>
          <w:szCs w:val="28"/>
          <w:lang w:val="uk-UA" w:eastAsia="uk-UA"/>
        </w:rPr>
      </w:pPr>
    </w:p>
    <w:p w14:paraId="7E084A0D" w14:textId="77777777" w:rsidR="007B11BB" w:rsidRDefault="007B11BB" w:rsidP="00473C82">
      <w:pPr>
        <w:pStyle w:val="Style6"/>
        <w:spacing w:line="360" w:lineRule="auto"/>
        <w:ind w:firstLine="567"/>
        <w:rPr>
          <w:rStyle w:val="FontStyle119"/>
          <w:b w:val="0"/>
          <w:bCs w:val="0"/>
          <w:sz w:val="28"/>
          <w:szCs w:val="28"/>
          <w:lang w:val="uk-UA" w:eastAsia="uk-UA"/>
        </w:rPr>
      </w:pPr>
    </w:p>
    <w:p w14:paraId="77C6C142" w14:textId="754548D7"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Таблиця </w:t>
      </w:r>
      <w:r w:rsidR="007B11BB">
        <w:rPr>
          <w:rStyle w:val="FontStyle119"/>
          <w:b w:val="0"/>
          <w:bCs w:val="0"/>
          <w:sz w:val="28"/>
          <w:szCs w:val="28"/>
          <w:lang w:val="uk-UA" w:eastAsia="uk-UA"/>
        </w:rPr>
        <w:t>2</w:t>
      </w:r>
      <w:r w:rsidRPr="000C322E">
        <w:rPr>
          <w:rStyle w:val="FontStyle119"/>
          <w:b w:val="0"/>
          <w:bCs w:val="0"/>
          <w:sz w:val="28"/>
          <w:szCs w:val="28"/>
          <w:lang w:val="uk-UA" w:eastAsia="uk-UA"/>
        </w:rPr>
        <w:t>.4 – Виробнича рецептура органічного печива з додаванням 20% жолудевого борошна від загальної маси борошна у тісті</w:t>
      </w:r>
    </w:p>
    <w:tbl>
      <w:tblPr>
        <w:tblStyle w:val="af1"/>
        <w:tblW w:w="0" w:type="auto"/>
        <w:tblLook w:val="04A0" w:firstRow="1" w:lastRow="0" w:firstColumn="1" w:lastColumn="0" w:noHBand="0" w:noVBand="1"/>
      </w:tblPr>
      <w:tblGrid>
        <w:gridCol w:w="4531"/>
        <w:gridCol w:w="1843"/>
        <w:gridCol w:w="1701"/>
        <w:gridCol w:w="1553"/>
      </w:tblGrid>
      <w:tr w:rsidR="00473C82" w:rsidRPr="000C322E" w14:paraId="2D86E29E" w14:textId="77777777" w:rsidTr="009301AD">
        <w:tc>
          <w:tcPr>
            <w:tcW w:w="4531" w:type="dxa"/>
            <w:vMerge w:val="restart"/>
            <w:vAlign w:val="center"/>
          </w:tcPr>
          <w:p w14:paraId="1EF0EC3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Найменування сировини</w:t>
            </w:r>
          </w:p>
        </w:tc>
        <w:tc>
          <w:tcPr>
            <w:tcW w:w="1843" w:type="dxa"/>
            <w:vMerge w:val="restart"/>
            <w:vAlign w:val="center"/>
          </w:tcPr>
          <w:p w14:paraId="1BA237A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Масова частка сухих речовин, %</w:t>
            </w:r>
          </w:p>
        </w:tc>
        <w:tc>
          <w:tcPr>
            <w:tcW w:w="3254" w:type="dxa"/>
            <w:gridSpan w:val="2"/>
            <w:vAlign w:val="center"/>
          </w:tcPr>
          <w:p w14:paraId="393E7E7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Витрати сировини на завантаження, грам</w:t>
            </w:r>
          </w:p>
        </w:tc>
      </w:tr>
      <w:tr w:rsidR="00473C82" w:rsidRPr="000C322E" w14:paraId="5D0DA7F5" w14:textId="77777777" w:rsidTr="009301AD">
        <w:tc>
          <w:tcPr>
            <w:tcW w:w="4531" w:type="dxa"/>
            <w:vMerge/>
            <w:vAlign w:val="center"/>
          </w:tcPr>
          <w:p w14:paraId="2AB08823"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843" w:type="dxa"/>
            <w:vMerge/>
            <w:vAlign w:val="center"/>
          </w:tcPr>
          <w:p w14:paraId="51637E28"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701" w:type="dxa"/>
            <w:vAlign w:val="center"/>
          </w:tcPr>
          <w:p w14:paraId="70EB9D6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натурі</w:t>
            </w:r>
          </w:p>
        </w:tc>
        <w:tc>
          <w:tcPr>
            <w:tcW w:w="1553" w:type="dxa"/>
            <w:vAlign w:val="center"/>
          </w:tcPr>
          <w:p w14:paraId="1A0215DE"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сухих речовинах</w:t>
            </w:r>
          </w:p>
        </w:tc>
      </w:tr>
      <w:tr w:rsidR="00473C82" w:rsidRPr="000C322E" w14:paraId="208460FF" w14:textId="77777777" w:rsidTr="009301AD">
        <w:tc>
          <w:tcPr>
            <w:tcW w:w="4531" w:type="dxa"/>
          </w:tcPr>
          <w:p w14:paraId="6FF158B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1</w:t>
            </w:r>
          </w:p>
        </w:tc>
        <w:tc>
          <w:tcPr>
            <w:tcW w:w="1843" w:type="dxa"/>
            <w:vAlign w:val="center"/>
          </w:tcPr>
          <w:p w14:paraId="18E44D5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2</w:t>
            </w:r>
          </w:p>
        </w:tc>
        <w:tc>
          <w:tcPr>
            <w:tcW w:w="1701" w:type="dxa"/>
            <w:vAlign w:val="center"/>
          </w:tcPr>
          <w:p w14:paraId="0978417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3</w:t>
            </w:r>
          </w:p>
        </w:tc>
        <w:tc>
          <w:tcPr>
            <w:tcW w:w="1553" w:type="dxa"/>
            <w:vAlign w:val="center"/>
          </w:tcPr>
          <w:p w14:paraId="6573A4C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i/>
                <w:sz w:val="28"/>
                <w:szCs w:val="28"/>
                <w:lang w:val="uk-UA" w:eastAsia="uk-UA"/>
              </w:rPr>
              <w:t>4</w:t>
            </w:r>
          </w:p>
        </w:tc>
      </w:tr>
      <w:tr w:rsidR="00473C82" w:rsidRPr="000C322E" w14:paraId="575CBCD7" w14:textId="77777777" w:rsidTr="009301AD">
        <w:tc>
          <w:tcPr>
            <w:tcW w:w="4531" w:type="dxa"/>
          </w:tcPr>
          <w:p w14:paraId="1189EB29"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Борошно пшеничне вищого ґатунку</w:t>
            </w:r>
          </w:p>
        </w:tc>
        <w:tc>
          <w:tcPr>
            <w:tcW w:w="1843" w:type="dxa"/>
            <w:vAlign w:val="center"/>
          </w:tcPr>
          <w:p w14:paraId="730F332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292B106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112,0</w:t>
            </w:r>
          </w:p>
        </w:tc>
        <w:tc>
          <w:tcPr>
            <w:tcW w:w="1553" w:type="dxa"/>
            <w:vAlign w:val="center"/>
          </w:tcPr>
          <w:p w14:paraId="7421FFB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95,76</w:t>
            </w:r>
          </w:p>
        </w:tc>
      </w:tr>
      <w:tr w:rsidR="00473C82" w:rsidRPr="000C322E" w14:paraId="1174B502" w14:textId="77777777" w:rsidTr="009301AD">
        <w:tc>
          <w:tcPr>
            <w:tcW w:w="4531" w:type="dxa"/>
          </w:tcPr>
          <w:p w14:paraId="1BC57387" w14:textId="77777777" w:rsidR="00473C82" w:rsidRPr="000C322E" w:rsidRDefault="00473C82" w:rsidP="009301AD">
            <w:pPr>
              <w:pStyle w:val="Style6"/>
              <w:spacing w:line="240" w:lineRule="auto"/>
              <w:jc w:val="left"/>
              <w:rPr>
                <w:rStyle w:val="FontStyle119"/>
                <w:b w:val="0"/>
                <w:bCs w:val="0"/>
                <w:sz w:val="28"/>
                <w:szCs w:val="28"/>
                <w:lang w:val="uk-UA" w:eastAsia="uk-UA"/>
              </w:rPr>
            </w:pPr>
            <w:r w:rsidRPr="000C322E">
              <w:rPr>
                <w:rStyle w:val="FontStyle119"/>
                <w:b w:val="0"/>
                <w:bCs w:val="0"/>
                <w:sz w:val="28"/>
                <w:szCs w:val="28"/>
                <w:lang w:val="uk-UA" w:eastAsia="uk-UA"/>
              </w:rPr>
              <w:t xml:space="preserve">Борошно жолудеве </w:t>
            </w:r>
          </w:p>
        </w:tc>
        <w:tc>
          <w:tcPr>
            <w:tcW w:w="1843" w:type="dxa"/>
            <w:vAlign w:val="center"/>
          </w:tcPr>
          <w:p w14:paraId="00EDB95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3AEC1A6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28,0</w:t>
            </w:r>
          </w:p>
        </w:tc>
        <w:tc>
          <w:tcPr>
            <w:tcW w:w="1553" w:type="dxa"/>
            <w:vAlign w:val="center"/>
          </w:tcPr>
          <w:p w14:paraId="0EBD5BB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23,94</w:t>
            </w:r>
          </w:p>
        </w:tc>
      </w:tr>
      <w:tr w:rsidR="00473C82" w:rsidRPr="000C322E" w14:paraId="1E8D005B" w14:textId="77777777" w:rsidTr="009301AD">
        <w:tc>
          <w:tcPr>
            <w:tcW w:w="4531" w:type="dxa"/>
          </w:tcPr>
          <w:p w14:paraId="670111EF"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Цукрова пудра</w:t>
            </w:r>
          </w:p>
        </w:tc>
        <w:tc>
          <w:tcPr>
            <w:tcW w:w="1843" w:type="dxa"/>
            <w:vAlign w:val="center"/>
          </w:tcPr>
          <w:p w14:paraId="2F19E8D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99,85</w:t>
            </w:r>
          </w:p>
        </w:tc>
        <w:tc>
          <w:tcPr>
            <w:tcW w:w="1701" w:type="dxa"/>
            <w:vAlign w:val="center"/>
          </w:tcPr>
          <w:p w14:paraId="1005A8D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50,0</w:t>
            </w:r>
          </w:p>
        </w:tc>
        <w:tc>
          <w:tcPr>
            <w:tcW w:w="1553" w:type="dxa"/>
            <w:vAlign w:val="center"/>
          </w:tcPr>
          <w:p w14:paraId="442A1C5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49,93</w:t>
            </w:r>
          </w:p>
        </w:tc>
      </w:tr>
      <w:tr w:rsidR="00473C82" w:rsidRPr="000C322E" w14:paraId="367C25C9" w14:textId="77777777" w:rsidTr="009301AD">
        <w:tc>
          <w:tcPr>
            <w:tcW w:w="4531" w:type="dxa"/>
          </w:tcPr>
          <w:p w14:paraId="22536DFD"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Сіль харчова</w:t>
            </w:r>
          </w:p>
        </w:tc>
        <w:tc>
          <w:tcPr>
            <w:tcW w:w="1843" w:type="dxa"/>
            <w:vAlign w:val="center"/>
          </w:tcPr>
          <w:p w14:paraId="75AF4EF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96,5</w:t>
            </w:r>
          </w:p>
        </w:tc>
        <w:tc>
          <w:tcPr>
            <w:tcW w:w="1701" w:type="dxa"/>
            <w:vAlign w:val="center"/>
          </w:tcPr>
          <w:p w14:paraId="61751B37"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0,5</w:t>
            </w:r>
          </w:p>
        </w:tc>
        <w:tc>
          <w:tcPr>
            <w:tcW w:w="1553" w:type="dxa"/>
            <w:vAlign w:val="center"/>
          </w:tcPr>
          <w:p w14:paraId="64A203E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0,48</w:t>
            </w:r>
          </w:p>
        </w:tc>
      </w:tr>
      <w:tr w:rsidR="00473C82" w:rsidRPr="000C322E" w14:paraId="59BA6ED5" w14:textId="77777777" w:rsidTr="009301AD">
        <w:tc>
          <w:tcPr>
            <w:tcW w:w="4531" w:type="dxa"/>
          </w:tcPr>
          <w:p w14:paraId="53C24F55"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 xml:space="preserve">Ванільна есенція </w:t>
            </w:r>
          </w:p>
        </w:tc>
        <w:tc>
          <w:tcPr>
            <w:tcW w:w="1843" w:type="dxa"/>
            <w:vAlign w:val="center"/>
          </w:tcPr>
          <w:p w14:paraId="606A5C6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6B66A95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0,1</w:t>
            </w:r>
          </w:p>
        </w:tc>
        <w:tc>
          <w:tcPr>
            <w:tcW w:w="1553" w:type="dxa"/>
            <w:vAlign w:val="center"/>
          </w:tcPr>
          <w:p w14:paraId="5C7A451E"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r>
      <w:tr w:rsidR="00473C82" w:rsidRPr="000C322E" w14:paraId="6B366A9D" w14:textId="77777777" w:rsidTr="009301AD">
        <w:tc>
          <w:tcPr>
            <w:tcW w:w="4531" w:type="dxa"/>
          </w:tcPr>
          <w:p w14:paraId="603AC089"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Білок яєчний</w:t>
            </w:r>
          </w:p>
        </w:tc>
        <w:tc>
          <w:tcPr>
            <w:tcW w:w="1843" w:type="dxa"/>
            <w:vAlign w:val="center"/>
          </w:tcPr>
          <w:p w14:paraId="48F93BD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93,0</w:t>
            </w:r>
          </w:p>
        </w:tc>
        <w:tc>
          <w:tcPr>
            <w:tcW w:w="1701" w:type="dxa"/>
            <w:vAlign w:val="center"/>
          </w:tcPr>
          <w:p w14:paraId="1C79421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30,0</w:t>
            </w:r>
          </w:p>
        </w:tc>
        <w:tc>
          <w:tcPr>
            <w:tcW w:w="1553" w:type="dxa"/>
            <w:vAlign w:val="center"/>
          </w:tcPr>
          <w:p w14:paraId="72E8E216"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27,9</w:t>
            </w:r>
          </w:p>
        </w:tc>
      </w:tr>
      <w:tr w:rsidR="00473C82" w:rsidRPr="000C322E" w14:paraId="79E0B3B6" w14:textId="77777777" w:rsidTr="009301AD">
        <w:tc>
          <w:tcPr>
            <w:tcW w:w="4531" w:type="dxa"/>
          </w:tcPr>
          <w:p w14:paraId="21A4F65C"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Масло вершкове</w:t>
            </w:r>
          </w:p>
        </w:tc>
        <w:tc>
          <w:tcPr>
            <w:tcW w:w="1843" w:type="dxa"/>
            <w:vAlign w:val="center"/>
          </w:tcPr>
          <w:p w14:paraId="508BDB7F"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84,0</w:t>
            </w:r>
          </w:p>
        </w:tc>
        <w:tc>
          <w:tcPr>
            <w:tcW w:w="1701" w:type="dxa"/>
            <w:vAlign w:val="center"/>
          </w:tcPr>
          <w:p w14:paraId="20707A32"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135,0</w:t>
            </w:r>
          </w:p>
        </w:tc>
        <w:tc>
          <w:tcPr>
            <w:tcW w:w="1553" w:type="dxa"/>
            <w:vAlign w:val="center"/>
          </w:tcPr>
          <w:p w14:paraId="160C8897"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113,4</w:t>
            </w:r>
          </w:p>
        </w:tc>
      </w:tr>
      <w:tr w:rsidR="00473C82" w:rsidRPr="000C322E" w14:paraId="50DAFDA8" w14:textId="77777777" w:rsidTr="009301AD">
        <w:tc>
          <w:tcPr>
            <w:tcW w:w="4531" w:type="dxa"/>
          </w:tcPr>
          <w:p w14:paraId="3C5B496C"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Всього</w:t>
            </w:r>
          </w:p>
        </w:tc>
        <w:tc>
          <w:tcPr>
            <w:tcW w:w="1843" w:type="dxa"/>
            <w:vAlign w:val="center"/>
          </w:tcPr>
          <w:p w14:paraId="151C9B4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057D29D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355,60</w:t>
            </w:r>
          </w:p>
        </w:tc>
        <w:tc>
          <w:tcPr>
            <w:tcW w:w="1553" w:type="dxa"/>
            <w:vAlign w:val="center"/>
          </w:tcPr>
          <w:p w14:paraId="2DB9ED8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311,41</w:t>
            </w:r>
          </w:p>
        </w:tc>
      </w:tr>
      <w:tr w:rsidR="00473C82" w:rsidRPr="000C322E" w14:paraId="1AE5F694" w14:textId="77777777" w:rsidTr="009301AD">
        <w:tc>
          <w:tcPr>
            <w:tcW w:w="4531" w:type="dxa"/>
          </w:tcPr>
          <w:p w14:paraId="7C420226"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Втрати 4,5%</w:t>
            </w:r>
          </w:p>
        </w:tc>
        <w:tc>
          <w:tcPr>
            <w:tcW w:w="1843" w:type="dxa"/>
            <w:vAlign w:val="center"/>
          </w:tcPr>
          <w:p w14:paraId="0B597022"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012F737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553" w:type="dxa"/>
            <w:vAlign w:val="center"/>
          </w:tcPr>
          <w:p w14:paraId="146C542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14,01</w:t>
            </w:r>
          </w:p>
        </w:tc>
      </w:tr>
      <w:tr w:rsidR="00473C82" w:rsidRPr="000C322E" w14:paraId="1E13B5D0" w14:textId="77777777" w:rsidTr="009301AD">
        <w:tc>
          <w:tcPr>
            <w:tcW w:w="4531" w:type="dxa"/>
          </w:tcPr>
          <w:p w14:paraId="03313B89"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Вихід</w:t>
            </w:r>
          </w:p>
        </w:tc>
        <w:tc>
          <w:tcPr>
            <w:tcW w:w="1843" w:type="dxa"/>
            <w:vAlign w:val="center"/>
          </w:tcPr>
          <w:p w14:paraId="12C5B59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96,0</w:t>
            </w:r>
          </w:p>
        </w:tc>
        <w:tc>
          <w:tcPr>
            <w:tcW w:w="1701" w:type="dxa"/>
            <w:vAlign w:val="center"/>
          </w:tcPr>
          <w:p w14:paraId="45D480F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309,79</w:t>
            </w:r>
          </w:p>
        </w:tc>
        <w:tc>
          <w:tcPr>
            <w:tcW w:w="1553" w:type="dxa"/>
            <w:vAlign w:val="center"/>
          </w:tcPr>
          <w:p w14:paraId="04647CC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297,4</w:t>
            </w:r>
          </w:p>
        </w:tc>
      </w:tr>
    </w:tbl>
    <w:p w14:paraId="7532A608" w14:textId="77777777" w:rsidR="00473C82" w:rsidRPr="000C322E" w:rsidRDefault="00473C82" w:rsidP="00473C82">
      <w:pPr>
        <w:pStyle w:val="Style6"/>
        <w:spacing w:line="360" w:lineRule="auto"/>
        <w:ind w:firstLine="567"/>
        <w:rPr>
          <w:rStyle w:val="FontStyle119"/>
          <w:b w:val="0"/>
          <w:bCs w:val="0"/>
          <w:sz w:val="28"/>
          <w:szCs w:val="28"/>
          <w:lang w:val="uk-UA" w:eastAsia="uk-UA"/>
        </w:rPr>
      </w:pPr>
    </w:p>
    <w:p w14:paraId="331866F6" w14:textId="418FE60C"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Виробничу рецептуру органічного печива з додаванням суміші  пшеничного та жолудевого борошна у кількості 30%</w:t>
      </w:r>
      <w:r w:rsidRPr="000C322E">
        <w:t xml:space="preserve"> </w:t>
      </w:r>
      <w:r w:rsidRPr="000C322E">
        <w:rPr>
          <w:rStyle w:val="FontStyle119"/>
          <w:b w:val="0"/>
          <w:bCs w:val="0"/>
          <w:sz w:val="28"/>
          <w:szCs w:val="28"/>
          <w:lang w:val="uk-UA" w:eastAsia="uk-UA"/>
        </w:rPr>
        <w:t xml:space="preserve">жолудевого борошна від загальної маси борошна у тісті наводимо в таблиці </w:t>
      </w:r>
      <w:r w:rsidR="007B11BB">
        <w:rPr>
          <w:rStyle w:val="FontStyle119"/>
          <w:b w:val="0"/>
          <w:bCs w:val="0"/>
          <w:sz w:val="28"/>
          <w:szCs w:val="28"/>
          <w:lang w:val="uk-UA" w:eastAsia="uk-UA"/>
        </w:rPr>
        <w:t>2</w:t>
      </w:r>
      <w:r w:rsidRPr="000C322E">
        <w:rPr>
          <w:rStyle w:val="FontStyle119"/>
          <w:b w:val="0"/>
          <w:bCs w:val="0"/>
          <w:sz w:val="28"/>
          <w:szCs w:val="28"/>
          <w:lang w:val="uk-UA" w:eastAsia="uk-UA"/>
        </w:rPr>
        <w:t>.5</w:t>
      </w:r>
    </w:p>
    <w:p w14:paraId="4A32AE21" w14:textId="3317A43D" w:rsidR="00473C82" w:rsidRPr="000C322E" w:rsidRDefault="00473C82" w:rsidP="00473C82">
      <w:pPr>
        <w:pStyle w:val="Style6"/>
        <w:spacing w:line="360" w:lineRule="auto"/>
        <w:ind w:firstLine="567"/>
        <w:rPr>
          <w:rStyle w:val="FontStyle119"/>
          <w:b w:val="0"/>
          <w:bCs w:val="0"/>
          <w:sz w:val="28"/>
          <w:szCs w:val="28"/>
          <w:lang w:val="uk-UA" w:eastAsia="uk-UA"/>
        </w:rPr>
      </w:pPr>
      <w:r w:rsidRPr="000C322E">
        <w:rPr>
          <w:rStyle w:val="FontStyle119"/>
          <w:b w:val="0"/>
          <w:bCs w:val="0"/>
          <w:sz w:val="28"/>
          <w:szCs w:val="28"/>
          <w:lang w:val="uk-UA" w:eastAsia="uk-UA"/>
        </w:rPr>
        <w:t xml:space="preserve">Таблиця </w:t>
      </w:r>
      <w:r w:rsidR="007B11BB">
        <w:rPr>
          <w:rStyle w:val="FontStyle119"/>
          <w:b w:val="0"/>
          <w:bCs w:val="0"/>
          <w:sz w:val="28"/>
          <w:szCs w:val="28"/>
          <w:lang w:val="uk-UA" w:eastAsia="uk-UA"/>
        </w:rPr>
        <w:t>2</w:t>
      </w:r>
      <w:r w:rsidRPr="000C322E">
        <w:rPr>
          <w:rStyle w:val="FontStyle119"/>
          <w:b w:val="0"/>
          <w:bCs w:val="0"/>
          <w:sz w:val="28"/>
          <w:szCs w:val="28"/>
          <w:lang w:val="uk-UA" w:eastAsia="uk-UA"/>
        </w:rPr>
        <w:t>.5 – Виробнича рецептура органічного печива з додаванням 30% жолудевого борошна від загальної маси борошна у тісті</w:t>
      </w:r>
    </w:p>
    <w:tbl>
      <w:tblPr>
        <w:tblStyle w:val="af1"/>
        <w:tblW w:w="0" w:type="auto"/>
        <w:tblLook w:val="04A0" w:firstRow="1" w:lastRow="0" w:firstColumn="1" w:lastColumn="0" w:noHBand="0" w:noVBand="1"/>
      </w:tblPr>
      <w:tblGrid>
        <w:gridCol w:w="4531"/>
        <w:gridCol w:w="1843"/>
        <w:gridCol w:w="1701"/>
        <w:gridCol w:w="1553"/>
      </w:tblGrid>
      <w:tr w:rsidR="00473C82" w:rsidRPr="000C322E" w14:paraId="60BC8451" w14:textId="77777777" w:rsidTr="009301AD">
        <w:tc>
          <w:tcPr>
            <w:tcW w:w="4531" w:type="dxa"/>
            <w:vMerge w:val="restart"/>
            <w:vAlign w:val="center"/>
          </w:tcPr>
          <w:p w14:paraId="154EFBC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Найменування сировини</w:t>
            </w:r>
          </w:p>
        </w:tc>
        <w:tc>
          <w:tcPr>
            <w:tcW w:w="1843" w:type="dxa"/>
            <w:vMerge w:val="restart"/>
            <w:vAlign w:val="center"/>
          </w:tcPr>
          <w:p w14:paraId="121D1E2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Масова частка сухих речовин, %</w:t>
            </w:r>
          </w:p>
        </w:tc>
        <w:tc>
          <w:tcPr>
            <w:tcW w:w="3254" w:type="dxa"/>
            <w:gridSpan w:val="2"/>
            <w:vAlign w:val="center"/>
          </w:tcPr>
          <w:p w14:paraId="021AFF3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Витрати сировини на завантаження, грам</w:t>
            </w:r>
          </w:p>
        </w:tc>
      </w:tr>
      <w:tr w:rsidR="00473C82" w:rsidRPr="000C322E" w14:paraId="0C194362" w14:textId="77777777" w:rsidTr="009301AD">
        <w:tc>
          <w:tcPr>
            <w:tcW w:w="4531" w:type="dxa"/>
            <w:vMerge/>
            <w:vAlign w:val="center"/>
          </w:tcPr>
          <w:p w14:paraId="3B2CF3E4"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843" w:type="dxa"/>
            <w:vMerge/>
            <w:vAlign w:val="center"/>
          </w:tcPr>
          <w:p w14:paraId="469541DA" w14:textId="77777777" w:rsidR="00473C82" w:rsidRPr="000C322E" w:rsidRDefault="00473C82" w:rsidP="009301AD">
            <w:pPr>
              <w:pStyle w:val="Style6"/>
              <w:spacing w:line="240" w:lineRule="auto"/>
              <w:jc w:val="center"/>
              <w:rPr>
                <w:rStyle w:val="FontStyle119"/>
                <w:b w:val="0"/>
                <w:bCs w:val="0"/>
                <w:sz w:val="28"/>
                <w:szCs w:val="28"/>
                <w:lang w:val="uk-UA" w:eastAsia="uk-UA"/>
              </w:rPr>
            </w:pPr>
          </w:p>
        </w:tc>
        <w:tc>
          <w:tcPr>
            <w:tcW w:w="1701" w:type="dxa"/>
            <w:vAlign w:val="center"/>
          </w:tcPr>
          <w:p w14:paraId="670C21B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натурі</w:t>
            </w:r>
          </w:p>
        </w:tc>
        <w:tc>
          <w:tcPr>
            <w:tcW w:w="1553" w:type="dxa"/>
            <w:vAlign w:val="center"/>
          </w:tcPr>
          <w:p w14:paraId="5777057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в сухих речовинах</w:t>
            </w:r>
          </w:p>
        </w:tc>
      </w:tr>
      <w:tr w:rsidR="00473C82" w:rsidRPr="000C322E" w14:paraId="55B10B87" w14:textId="77777777" w:rsidTr="009301AD">
        <w:tc>
          <w:tcPr>
            <w:tcW w:w="4531" w:type="dxa"/>
          </w:tcPr>
          <w:p w14:paraId="403AACF7"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Борошно пшеничне вищого ґатунку</w:t>
            </w:r>
          </w:p>
        </w:tc>
        <w:tc>
          <w:tcPr>
            <w:tcW w:w="1843" w:type="dxa"/>
            <w:vAlign w:val="center"/>
          </w:tcPr>
          <w:p w14:paraId="260A5992"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761B07B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98,0</w:t>
            </w:r>
          </w:p>
        </w:tc>
        <w:tc>
          <w:tcPr>
            <w:tcW w:w="1553" w:type="dxa"/>
            <w:vAlign w:val="center"/>
          </w:tcPr>
          <w:p w14:paraId="0603AA8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83,79</w:t>
            </w:r>
          </w:p>
        </w:tc>
      </w:tr>
      <w:tr w:rsidR="00473C82" w:rsidRPr="000C322E" w14:paraId="30488C27" w14:textId="77777777" w:rsidTr="009301AD">
        <w:tc>
          <w:tcPr>
            <w:tcW w:w="4531" w:type="dxa"/>
          </w:tcPr>
          <w:p w14:paraId="04140CC5" w14:textId="77777777" w:rsidR="00473C82" w:rsidRPr="000C322E" w:rsidRDefault="00473C82" w:rsidP="009301AD">
            <w:pPr>
              <w:pStyle w:val="Style6"/>
              <w:spacing w:line="240" w:lineRule="auto"/>
              <w:jc w:val="left"/>
              <w:rPr>
                <w:rStyle w:val="FontStyle119"/>
                <w:b w:val="0"/>
                <w:bCs w:val="0"/>
                <w:sz w:val="28"/>
                <w:szCs w:val="28"/>
                <w:lang w:val="uk-UA" w:eastAsia="uk-UA"/>
              </w:rPr>
            </w:pPr>
            <w:r w:rsidRPr="000C322E">
              <w:rPr>
                <w:rStyle w:val="FontStyle119"/>
                <w:b w:val="0"/>
                <w:bCs w:val="0"/>
                <w:sz w:val="28"/>
                <w:szCs w:val="28"/>
                <w:lang w:val="uk-UA" w:eastAsia="uk-UA"/>
              </w:rPr>
              <w:t xml:space="preserve">Борошно жолудеве </w:t>
            </w:r>
          </w:p>
        </w:tc>
        <w:tc>
          <w:tcPr>
            <w:tcW w:w="1843" w:type="dxa"/>
            <w:vAlign w:val="center"/>
          </w:tcPr>
          <w:p w14:paraId="103A831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85,5</w:t>
            </w:r>
          </w:p>
        </w:tc>
        <w:tc>
          <w:tcPr>
            <w:tcW w:w="1701" w:type="dxa"/>
            <w:vAlign w:val="center"/>
          </w:tcPr>
          <w:p w14:paraId="2FC2B7B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42,0</w:t>
            </w:r>
          </w:p>
        </w:tc>
        <w:tc>
          <w:tcPr>
            <w:tcW w:w="1553" w:type="dxa"/>
            <w:vAlign w:val="center"/>
          </w:tcPr>
          <w:p w14:paraId="5C0E6BC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35,91</w:t>
            </w:r>
          </w:p>
        </w:tc>
      </w:tr>
      <w:tr w:rsidR="00473C82" w:rsidRPr="000C322E" w14:paraId="5F5F58DD" w14:textId="77777777" w:rsidTr="009301AD">
        <w:tc>
          <w:tcPr>
            <w:tcW w:w="4531" w:type="dxa"/>
          </w:tcPr>
          <w:p w14:paraId="6A35811E"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Цукрова пудра</w:t>
            </w:r>
          </w:p>
        </w:tc>
        <w:tc>
          <w:tcPr>
            <w:tcW w:w="1843" w:type="dxa"/>
            <w:vAlign w:val="center"/>
          </w:tcPr>
          <w:p w14:paraId="21A74AA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99,85</w:t>
            </w:r>
          </w:p>
        </w:tc>
        <w:tc>
          <w:tcPr>
            <w:tcW w:w="1701" w:type="dxa"/>
            <w:vAlign w:val="center"/>
          </w:tcPr>
          <w:p w14:paraId="29E7614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50,0</w:t>
            </w:r>
          </w:p>
        </w:tc>
        <w:tc>
          <w:tcPr>
            <w:tcW w:w="1553" w:type="dxa"/>
            <w:vAlign w:val="center"/>
          </w:tcPr>
          <w:p w14:paraId="2C8AAEC4"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49,93</w:t>
            </w:r>
          </w:p>
        </w:tc>
      </w:tr>
      <w:tr w:rsidR="00473C82" w:rsidRPr="000C322E" w14:paraId="4C7E79F5" w14:textId="77777777" w:rsidTr="009301AD">
        <w:tc>
          <w:tcPr>
            <w:tcW w:w="4531" w:type="dxa"/>
          </w:tcPr>
          <w:p w14:paraId="67E0F0F2"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Сіль харчова</w:t>
            </w:r>
          </w:p>
        </w:tc>
        <w:tc>
          <w:tcPr>
            <w:tcW w:w="1843" w:type="dxa"/>
            <w:vAlign w:val="center"/>
          </w:tcPr>
          <w:p w14:paraId="3B886BE0"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96,5</w:t>
            </w:r>
          </w:p>
        </w:tc>
        <w:tc>
          <w:tcPr>
            <w:tcW w:w="1701" w:type="dxa"/>
            <w:vAlign w:val="center"/>
          </w:tcPr>
          <w:p w14:paraId="7B9F42CB"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0,5</w:t>
            </w:r>
          </w:p>
        </w:tc>
        <w:tc>
          <w:tcPr>
            <w:tcW w:w="1553" w:type="dxa"/>
            <w:vAlign w:val="center"/>
          </w:tcPr>
          <w:p w14:paraId="27D25E75"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0,48</w:t>
            </w:r>
          </w:p>
        </w:tc>
      </w:tr>
      <w:tr w:rsidR="00473C82" w:rsidRPr="000C322E" w14:paraId="51BEA070" w14:textId="77777777" w:rsidTr="009301AD">
        <w:tc>
          <w:tcPr>
            <w:tcW w:w="4531" w:type="dxa"/>
          </w:tcPr>
          <w:p w14:paraId="2B198279"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 xml:space="preserve">Ванільна есенція </w:t>
            </w:r>
          </w:p>
        </w:tc>
        <w:tc>
          <w:tcPr>
            <w:tcW w:w="1843" w:type="dxa"/>
            <w:vAlign w:val="center"/>
          </w:tcPr>
          <w:p w14:paraId="0CAF26F7"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36767E6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0,1</w:t>
            </w:r>
          </w:p>
        </w:tc>
        <w:tc>
          <w:tcPr>
            <w:tcW w:w="1553" w:type="dxa"/>
            <w:vAlign w:val="center"/>
          </w:tcPr>
          <w:p w14:paraId="7ADB7FB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r>
      <w:tr w:rsidR="00473C82" w:rsidRPr="000C322E" w14:paraId="5AF3AC7D" w14:textId="77777777" w:rsidTr="009301AD">
        <w:tc>
          <w:tcPr>
            <w:tcW w:w="4531" w:type="dxa"/>
          </w:tcPr>
          <w:p w14:paraId="191DBB56"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Білок яєчний</w:t>
            </w:r>
          </w:p>
        </w:tc>
        <w:tc>
          <w:tcPr>
            <w:tcW w:w="1843" w:type="dxa"/>
            <w:vAlign w:val="center"/>
          </w:tcPr>
          <w:p w14:paraId="24A89322"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93,0</w:t>
            </w:r>
          </w:p>
        </w:tc>
        <w:tc>
          <w:tcPr>
            <w:tcW w:w="1701" w:type="dxa"/>
            <w:vAlign w:val="center"/>
          </w:tcPr>
          <w:p w14:paraId="72213E5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30,0</w:t>
            </w:r>
          </w:p>
        </w:tc>
        <w:tc>
          <w:tcPr>
            <w:tcW w:w="1553" w:type="dxa"/>
            <w:vAlign w:val="center"/>
          </w:tcPr>
          <w:p w14:paraId="00626CC7"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27,9</w:t>
            </w:r>
          </w:p>
        </w:tc>
      </w:tr>
      <w:tr w:rsidR="00473C82" w14:paraId="7402F1E2" w14:textId="77777777" w:rsidTr="009301AD">
        <w:tc>
          <w:tcPr>
            <w:tcW w:w="4531" w:type="dxa"/>
          </w:tcPr>
          <w:p w14:paraId="512D18F8"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Масло вершкове</w:t>
            </w:r>
          </w:p>
        </w:tc>
        <w:tc>
          <w:tcPr>
            <w:tcW w:w="1843" w:type="dxa"/>
            <w:vAlign w:val="center"/>
          </w:tcPr>
          <w:p w14:paraId="4A23B6F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84,0</w:t>
            </w:r>
          </w:p>
        </w:tc>
        <w:tc>
          <w:tcPr>
            <w:tcW w:w="1701" w:type="dxa"/>
            <w:vAlign w:val="center"/>
          </w:tcPr>
          <w:p w14:paraId="572FDA08"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135,0</w:t>
            </w:r>
          </w:p>
        </w:tc>
        <w:tc>
          <w:tcPr>
            <w:tcW w:w="1553" w:type="dxa"/>
            <w:vAlign w:val="center"/>
          </w:tcPr>
          <w:p w14:paraId="61CC41BE"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113,4</w:t>
            </w:r>
          </w:p>
        </w:tc>
      </w:tr>
      <w:tr w:rsidR="00473C82" w14:paraId="3785AF48" w14:textId="77777777" w:rsidTr="009301AD">
        <w:tc>
          <w:tcPr>
            <w:tcW w:w="4531" w:type="dxa"/>
          </w:tcPr>
          <w:p w14:paraId="30065F77"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Всього</w:t>
            </w:r>
          </w:p>
        </w:tc>
        <w:tc>
          <w:tcPr>
            <w:tcW w:w="1843" w:type="dxa"/>
            <w:vAlign w:val="center"/>
          </w:tcPr>
          <w:p w14:paraId="7F89358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4DD6E843"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355,60</w:t>
            </w:r>
          </w:p>
        </w:tc>
        <w:tc>
          <w:tcPr>
            <w:tcW w:w="1553" w:type="dxa"/>
            <w:vAlign w:val="center"/>
          </w:tcPr>
          <w:p w14:paraId="48992DF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311,41</w:t>
            </w:r>
          </w:p>
        </w:tc>
      </w:tr>
      <w:tr w:rsidR="00473C82" w14:paraId="5C85BC71" w14:textId="77777777" w:rsidTr="009301AD">
        <w:tc>
          <w:tcPr>
            <w:tcW w:w="4531" w:type="dxa"/>
          </w:tcPr>
          <w:p w14:paraId="1EA2205F"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Втрати 4,5%</w:t>
            </w:r>
          </w:p>
        </w:tc>
        <w:tc>
          <w:tcPr>
            <w:tcW w:w="1843" w:type="dxa"/>
            <w:vAlign w:val="center"/>
          </w:tcPr>
          <w:p w14:paraId="4CC08D5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701" w:type="dxa"/>
            <w:vAlign w:val="center"/>
          </w:tcPr>
          <w:p w14:paraId="11FC131D"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w:t>
            </w:r>
          </w:p>
        </w:tc>
        <w:tc>
          <w:tcPr>
            <w:tcW w:w="1553" w:type="dxa"/>
            <w:vAlign w:val="center"/>
          </w:tcPr>
          <w:p w14:paraId="0E75E959"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14,01</w:t>
            </w:r>
          </w:p>
        </w:tc>
      </w:tr>
      <w:tr w:rsidR="00473C82" w14:paraId="09E45F9E" w14:textId="77777777" w:rsidTr="009301AD">
        <w:tc>
          <w:tcPr>
            <w:tcW w:w="4531" w:type="dxa"/>
          </w:tcPr>
          <w:p w14:paraId="119B3556" w14:textId="77777777" w:rsidR="00473C82" w:rsidRPr="000C322E" w:rsidRDefault="00473C82" w:rsidP="009301AD">
            <w:pPr>
              <w:pStyle w:val="Style6"/>
              <w:spacing w:line="240" w:lineRule="auto"/>
              <w:rPr>
                <w:rStyle w:val="FontStyle119"/>
                <w:b w:val="0"/>
                <w:bCs w:val="0"/>
                <w:sz w:val="28"/>
                <w:szCs w:val="28"/>
                <w:lang w:val="uk-UA" w:eastAsia="uk-UA"/>
              </w:rPr>
            </w:pPr>
            <w:r w:rsidRPr="000C322E">
              <w:rPr>
                <w:rStyle w:val="FontStyle119"/>
                <w:b w:val="0"/>
                <w:bCs w:val="0"/>
                <w:sz w:val="28"/>
                <w:szCs w:val="28"/>
                <w:lang w:val="uk-UA" w:eastAsia="uk-UA"/>
              </w:rPr>
              <w:t>Вихід</w:t>
            </w:r>
          </w:p>
        </w:tc>
        <w:tc>
          <w:tcPr>
            <w:tcW w:w="1843" w:type="dxa"/>
            <w:vAlign w:val="center"/>
          </w:tcPr>
          <w:p w14:paraId="0A59E881"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96,0</w:t>
            </w:r>
          </w:p>
        </w:tc>
        <w:tc>
          <w:tcPr>
            <w:tcW w:w="1701" w:type="dxa"/>
            <w:vAlign w:val="center"/>
          </w:tcPr>
          <w:p w14:paraId="3639628C"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309,79</w:t>
            </w:r>
          </w:p>
        </w:tc>
        <w:tc>
          <w:tcPr>
            <w:tcW w:w="1553" w:type="dxa"/>
            <w:vAlign w:val="center"/>
          </w:tcPr>
          <w:p w14:paraId="52866BDA" w14:textId="77777777" w:rsidR="00473C82" w:rsidRPr="000C322E" w:rsidRDefault="00473C82" w:rsidP="009301AD">
            <w:pPr>
              <w:pStyle w:val="Style6"/>
              <w:spacing w:line="240" w:lineRule="auto"/>
              <w:jc w:val="center"/>
              <w:rPr>
                <w:rStyle w:val="FontStyle119"/>
                <w:b w:val="0"/>
                <w:bCs w:val="0"/>
                <w:sz w:val="28"/>
                <w:szCs w:val="28"/>
                <w:lang w:val="uk-UA" w:eastAsia="uk-UA"/>
              </w:rPr>
            </w:pPr>
            <w:r w:rsidRPr="000C322E">
              <w:rPr>
                <w:rStyle w:val="FontStyle119"/>
                <w:b w:val="0"/>
                <w:bCs w:val="0"/>
                <w:sz w:val="28"/>
                <w:szCs w:val="28"/>
                <w:lang w:val="uk-UA" w:eastAsia="uk-UA"/>
              </w:rPr>
              <w:t>297,4</w:t>
            </w:r>
          </w:p>
        </w:tc>
      </w:tr>
    </w:tbl>
    <w:p w14:paraId="1934E693" w14:textId="77777777" w:rsidR="00473C82" w:rsidRPr="00570C9E" w:rsidRDefault="00473C82" w:rsidP="00473C82">
      <w:pPr>
        <w:pStyle w:val="Style6"/>
        <w:spacing w:line="360" w:lineRule="auto"/>
        <w:ind w:firstLine="567"/>
        <w:rPr>
          <w:rStyle w:val="FontStyle119"/>
          <w:b w:val="0"/>
          <w:sz w:val="16"/>
          <w:szCs w:val="16"/>
          <w:lang w:val="uk-UA" w:eastAsia="uk-UA"/>
        </w:rPr>
      </w:pPr>
    </w:p>
    <w:p w14:paraId="1D7E5565" w14:textId="2D047D2C" w:rsidR="00473C82" w:rsidRDefault="00473C82" w:rsidP="00473C82">
      <w:pPr>
        <w:pStyle w:val="Style6"/>
        <w:widowControl/>
        <w:spacing w:line="360" w:lineRule="auto"/>
        <w:ind w:firstLine="567"/>
        <w:rPr>
          <w:rStyle w:val="FontStyle119"/>
          <w:sz w:val="28"/>
          <w:szCs w:val="28"/>
          <w:lang w:val="uk-UA" w:eastAsia="uk-UA"/>
        </w:rPr>
      </w:pPr>
    </w:p>
    <w:p w14:paraId="2042BFA0" w14:textId="77777777" w:rsidR="007B11BB" w:rsidRDefault="007B11BB" w:rsidP="00473C82">
      <w:pPr>
        <w:pStyle w:val="Style6"/>
        <w:widowControl/>
        <w:spacing w:line="360" w:lineRule="auto"/>
        <w:ind w:firstLine="567"/>
        <w:rPr>
          <w:rStyle w:val="FontStyle119"/>
          <w:sz w:val="28"/>
          <w:szCs w:val="28"/>
          <w:lang w:val="uk-UA" w:eastAsia="uk-UA"/>
        </w:rPr>
      </w:pPr>
    </w:p>
    <w:p w14:paraId="129EBBD1" w14:textId="0A74FD3C" w:rsidR="00473C82" w:rsidRDefault="007B11BB" w:rsidP="00473C82">
      <w:pPr>
        <w:pStyle w:val="Style6"/>
        <w:widowControl/>
        <w:spacing w:line="360" w:lineRule="auto"/>
        <w:ind w:firstLine="709"/>
        <w:rPr>
          <w:rStyle w:val="FontStyle94"/>
          <w:szCs w:val="28"/>
          <w:lang w:val="uk-UA" w:eastAsia="uk-UA"/>
        </w:rPr>
      </w:pPr>
      <w:r>
        <w:rPr>
          <w:rStyle w:val="FontStyle119"/>
          <w:sz w:val="28"/>
          <w:szCs w:val="28"/>
          <w:lang w:val="uk-UA" w:eastAsia="uk-UA"/>
        </w:rPr>
        <w:t>2</w:t>
      </w:r>
      <w:r w:rsidR="00473C82">
        <w:rPr>
          <w:rStyle w:val="FontStyle119"/>
          <w:sz w:val="28"/>
          <w:szCs w:val="28"/>
          <w:lang w:val="uk-UA" w:eastAsia="uk-UA"/>
        </w:rPr>
        <w:t>.2 Результати власних досліджень</w:t>
      </w:r>
    </w:p>
    <w:p w14:paraId="6E97F646" w14:textId="19D7AED2" w:rsidR="00473C82" w:rsidRDefault="00473C82" w:rsidP="00473C82">
      <w:pPr>
        <w:pStyle w:val="Style8"/>
        <w:widowControl/>
        <w:spacing w:line="360" w:lineRule="auto"/>
        <w:ind w:firstLine="709"/>
        <w:rPr>
          <w:rStyle w:val="FontStyle92"/>
          <w:sz w:val="28"/>
          <w:szCs w:val="28"/>
        </w:rPr>
      </w:pPr>
      <w:r>
        <w:rPr>
          <w:rStyle w:val="FontStyle92"/>
          <w:sz w:val="28"/>
          <w:szCs w:val="28"/>
          <w:lang w:val="uk-UA" w:eastAsia="uk-UA"/>
        </w:rPr>
        <w:t xml:space="preserve">Якість продукції формується шляхом забезпечення комплексу певних властивостей, серед яких головну роль відіграють органолептичні показники, оскільки вони в більшій мірі характеризують споживчу цінність виробів. Тому, при визначенні раціональної концентрації жолудевого борошна в рецептурі здобного відсадного печива в першу чергу визначали його вплив саме на ці </w:t>
      </w:r>
      <w:r w:rsidR="007662A9">
        <w:rPr>
          <w:rStyle w:val="FontStyle92"/>
          <w:sz w:val="28"/>
          <w:szCs w:val="28"/>
          <w:lang w:val="uk-UA" w:eastAsia="uk-UA"/>
        </w:rPr>
        <w:t>показники</w:t>
      </w:r>
      <w:r>
        <w:rPr>
          <w:rStyle w:val="FontStyle92"/>
          <w:sz w:val="28"/>
          <w:szCs w:val="28"/>
          <w:lang w:val="uk-UA" w:eastAsia="uk-UA"/>
        </w:rPr>
        <w:t xml:space="preserve"> якості готового виробу.</w:t>
      </w:r>
    </w:p>
    <w:p w14:paraId="56CFC1DB" w14:textId="6BA79009" w:rsidR="00473C82" w:rsidRDefault="00473C82" w:rsidP="00473C82">
      <w:pPr>
        <w:pStyle w:val="Style8"/>
        <w:widowControl/>
        <w:spacing w:line="360" w:lineRule="auto"/>
        <w:ind w:firstLine="709"/>
        <w:rPr>
          <w:rStyle w:val="FontStyle92"/>
          <w:sz w:val="28"/>
          <w:szCs w:val="28"/>
          <w:lang w:val="uk-UA" w:eastAsia="uk-UA"/>
        </w:rPr>
      </w:pPr>
      <w:r>
        <w:rPr>
          <w:rStyle w:val="FontStyle92"/>
          <w:sz w:val="28"/>
          <w:szCs w:val="28"/>
          <w:lang w:val="uk-UA" w:eastAsia="uk-UA"/>
        </w:rPr>
        <w:t xml:space="preserve">Дослідні зразки готували за рецептурою печива </w:t>
      </w:r>
      <w:r w:rsidRPr="007B11BB">
        <w:rPr>
          <w:rStyle w:val="FontStyle119"/>
          <w:sz w:val="28"/>
          <w:szCs w:val="28"/>
          <w:lang w:val="uk-UA" w:eastAsia="uk-UA"/>
        </w:rPr>
        <w:t>«</w:t>
      </w:r>
      <w:r w:rsidRPr="007B11BB">
        <w:rPr>
          <w:rStyle w:val="FontStyle92"/>
          <w:sz w:val="28"/>
          <w:szCs w:val="28"/>
          <w:lang w:val="uk-UA" w:eastAsia="uk-UA"/>
        </w:rPr>
        <w:t xml:space="preserve">Віденське </w:t>
      </w:r>
      <w:r w:rsidRPr="007B11BB">
        <w:rPr>
          <w:rStyle w:val="FontStyle119"/>
          <w:b w:val="0"/>
          <w:bCs w:val="0"/>
          <w:sz w:val="28"/>
          <w:szCs w:val="28"/>
          <w:lang w:val="uk-UA" w:eastAsia="uk-UA"/>
        </w:rPr>
        <w:t>Spritz</w:t>
      </w:r>
      <w:r w:rsidRPr="007B11BB">
        <w:rPr>
          <w:rStyle w:val="FontStyle119"/>
          <w:sz w:val="28"/>
          <w:szCs w:val="28"/>
          <w:lang w:val="uk-UA" w:eastAsia="uk-UA"/>
        </w:rPr>
        <w:t xml:space="preserve">» </w:t>
      </w:r>
      <w:r>
        <w:rPr>
          <w:rStyle w:val="FontStyle92"/>
          <w:sz w:val="28"/>
          <w:szCs w:val="28"/>
          <w:lang w:val="uk-UA" w:eastAsia="uk-UA"/>
        </w:rPr>
        <w:t xml:space="preserve">із заміною частини пшеничного борошна на </w:t>
      </w:r>
      <w:r w:rsidR="008E47F1">
        <w:rPr>
          <w:rStyle w:val="FontStyle92"/>
          <w:sz w:val="28"/>
          <w:szCs w:val="28"/>
          <w:lang w:val="uk-UA" w:eastAsia="uk-UA"/>
        </w:rPr>
        <w:t>жолудеве</w:t>
      </w:r>
      <w:r>
        <w:rPr>
          <w:rStyle w:val="FontStyle92"/>
          <w:sz w:val="28"/>
          <w:szCs w:val="28"/>
          <w:lang w:val="uk-UA" w:eastAsia="uk-UA"/>
        </w:rPr>
        <w:t xml:space="preserve">. Досліджували якість виробів, що виготовлені без добавки (контроль) і з додаванням </w:t>
      </w:r>
      <w:r w:rsidR="008E47F1">
        <w:rPr>
          <w:rStyle w:val="FontStyle92"/>
          <w:sz w:val="28"/>
          <w:szCs w:val="28"/>
          <w:lang w:val="uk-UA" w:eastAsia="uk-UA"/>
        </w:rPr>
        <w:t>жолудевого</w:t>
      </w:r>
      <w:r>
        <w:rPr>
          <w:rStyle w:val="FontStyle92"/>
          <w:sz w:val="28"/>
          <w:szCs w:val="28"/>
          <w:lang w:val="uk-UA" w:eastAsia="uk-UA"/>
        </w:rPr>
        <w:t xml:space="preserve"> борошна.</w:t>
      </w:r>
    </w:p>
    <w:p w14:paraId="7B4CD415" w14:textId="3C3A91E8" w:rsidR="00473C82" w:rsidRDefault="00473C82" w:rsidP="00473C82">
      <w:pPr>
        <w:pStyle w:val="Style8"/>
        <w:widowControl/>
        <w:spacing w:line="360" w:lineRule="auto"/>
        <w:ind w:firstLine="709"/>
        <w:rPr>
          <w:rStyle w:val="FontStyle92"/>
          <w:sz w:val="28"/>
          <w:szCs w:val="28"/>
          <w:lang w:val="uk-UA" w:eastAsia="uk-UA"/>
        </w:rPr>
      </w:pPr>
      <w:r>
        <w:rPr>
          <w:rStyle w:val="FontStyle92"/>
          <w:sz w:val="28"/>
          <w:szCs w:val="28"/>
          <w:lang w:val="uk-UA" w:eastAsia="uk-UA"/>
        </w:rPr>
        <w:t xml:space="preserve">Кількість </w:t>
      </w:r>
      <w:r w:rsidR="008E47F1">
        <w:rPr>
          <w:rStyle w:val="FontStyle92"/>
          <w:sz w:val="28"/>
          <w:szCs w:val="28"/>
          <w:lang w:val="uk-UA" w:eastAsia="uk-UA"/>
        </w:rPr>
        <w:t>жолудевого</w:t>
      </w:r>
      <w:r>
        <w:rPr>
          <w:rStyle w:val="FontStyle92"/>
          <w:sz w:val="28"/>
          <w:szCs w:val="28"/>
          <w:lang w:val="uk-UA" w:eastAsia="uk-UA"/>
        </w:rPr>
        <w:t xml:space="preserve"> борошна  становила 10, 20 і 30 % від загальної маси борошна у тісті. Дозування та технологію введення проводило згідно з існуючими рекомендаціями для з</w:t>
      </w:r>
      <w:r w:rsidR="007662A9">
        <w:rPr>
          <w:rStyle w:val="FontStyle92"/>
          <w:sz w:val="28"/>
          <w:szCs w:val="28"/>
          <w:lang w:val="uk-UA" w:eastAsia="uk-UA"/>
        </w:rPr>
        <w:t>д</w:t>
      </w:r>
      <w:r>
        <w:rPr>
          <w:rStyle w:val="FontStyle92"/>
          <w:sz w:val="28"/>
          <w:szCs w:val="28"/>
          <w:lang w:val="uk-UA" w:eastAsia="uk-UA"/>
        </w:rPr>
        <w:t>о</w:t>
      </w:r>
      <w:r w:rsidR="007662A9">
        <w:rPr>
          <w:rStyle w:val="FontStyle92"/>
          <w:sz w:val="28"/>
          <w:szCs w:val="28"/>
          <w:lang w:val="uk-UA" w:eastAsia="uk-UA"/>
        </w:rPr>
        <w:t>б</w:t>
      </w:r>
      <w:r>
        <w:rPr>
          <w:rStyle w:val="FontStyle92"/>
          <w:sz w:val="28"/>
          <w:szCs w:val="28"/>
          <w:lang w:val="uk-UA" w:eastAsia="uk-UA"/>
        </w:rPr>
        <w:t>ного відсадного печива.</w:t>
      </w:r>
    </w:p>
    <w:p w14:paraId="4D712E8D" w14:textId="77777777" w:rsidR="00473C82" w:rsidRPr="00F865D5" w:rsidRDefault="00473C82" w:rsidP="00473C82">
      <w:pPr>
        <w:pStyle w:val="Style8"/>
        <w:widowControl/>
        <w:spacing w:line="360" w:lineRule="auto"/>
        <w:ind w:firstLine="709"/>
        <w:jc w:val="center"/>
        <w:rPr>
          <w:rStyle w:val="FontStyle92"/>
          <w:b/>
          <w:bCs/>
          <w:sz w:val="28"/>
          <w:szCs w:val="28"/>
          <w:lang w:val="uk-UA" w:eastAsia="uk-UA"/>
        </w:rPr>
      </w:pPr>
      <w:r w:rsidRPr="00F865D5">
        <w:rPr>
          <w:rStyle w:val="FontStyle92"/>
          <w:b/>
          <w:bCs/>
          <w:sz w:val="28"/>
          <w:szCs w:val="28"/>
          <w:lang w:val="uk-UA" w:eastAsia="uk-UA"/>
        </w:rPr>
        <w:t>Фото-звіт дослідження</w:t>
      </w:r>
    </w:p>
    <w:tbl>
      <w:tblPr>
        <w:tblStyle w:val="af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91"/>
        <w:gridCol w:w="1516"/>
        <w:gridCol w:w="424"/>
        <w:gridCol w:w="120"/>
        <w:gridCol w:w="548"/>
        <w:gridCol w:w="1439"/>
        <w:gridCol w:w="12"/>
        <w:gridCol w:w="69"/>
        <w:gridCol w:w="77"/>
        <w:gridCol w:w="1890"/>
        <w:gridCol w:w="142"/>
        <w:gridCol w:w="2026"/>
      </w:tblGrid>
      <w:tr w:rsidR="00473C82" w14:paraId="006DFD98" w14:textId="77777777" w:rsidTr="007662A9">
        <w:tc>
          <w:tcPr>
            <w:tcW w:w="808" w:type="pct"/>
            <w:tcBorders>
              <w:right w:val="single" w:sz="4" w:space="0" w:color="auto"/>
            </w:tcBorders>
          </w:tcPr>
          <w:p w14:paraId="0A13BA0F" w14:textId="77777777" w:rsidR="00473C82" w:rsidRDefault="00473C82" w:rsidP="009301AD">
            <w:pPr>
              <w:pStyle w:val="Style8"/>
              <w:widowControl/>
              <w:spacing w:line="360" w:lineRule="auto"/>
              <w:ind w:firstLine="0"/>
              <w:jc w:val="center"/>
              <w:rPr>
                <w:rStyle w:val="FontStyle92"/>
                <w:sz w:val="28"/>
                <w:szCs w:val="28"/>
                <w:lang w:val="uk-UA" w:eastAsia="uk-UA"/>
              </w:rPr>
            </w:pPr>
          </w:p>
        </w:tc>
        <w:tc>
          <w:tcPr>
            <w:tcW w:w="984" w:type="pct"/>
            <w:gridSpan w:val="2"/>
            <w:tcBorders>
              <w:left w:val="single" w:sz="4" w:space="0" w:color="auto"/>
              <w:right w:val="single" w:sz="4" w:space="0" w:color="auto"/>
            </w:tcBorders>
            <w:vAlign w:val="center"/>
          </w:tcPr>
          <w:p w14:paraId="31D574F7" w14:textId="77777777" w:rsidR="00473C82" w:rsidRPr="006D654A" w:rsidRDefault="00473C82" w:rsidP="009301AD">
            <w:pPr>
              <w:pStyle w:val="Style8"/>
              <w:widowControl/>
              <w:spacing w:line="360" w:lineRule="auto"/>
              <w:ind w:firstLine="0"/>
              <w:jc w:val="center"/>
              <w:rPr>
                <w:rStyle w:val="FontStyle92"/>
                <w:b/>
                <w:lang w:val="uk-UA" w:eastAsia="uk-UA"/>
              </w:rPr>
            </w:pPr>
            <w:r w:rsidRPr="006D654A">
              <w:rPr>
                <w:rStyle w:val="FontStyle92"/>
                <w:b/>
                <w:lang w:val="uk-UA" w:eastAsia="uk-UA"/>
              </w:rPr>
              <w:t>Контроль</w:t>
            </w:r>
          </w:p>
        </w:tc>
        <w:tc>
          <w:tcPr>
            <w:tcW w:w="1075" w:type="pct"/>
            <w:gridSpan w:val="4"/>
            <w:tcBorders>
              <w:left w:val="single" w:sz="4" w:space="0" w:color="auto"/>
              <w:right w:val="single" w:sz="4" w:space="0" w:color="auto"/>
            </w:tcBorders>
            <w:vAlign w:val="center"/>
          </w:tcPr>
          <w:p w14:paraId="64F50550" w14:textId="5C081F36" w:rsidR="00473C82" w:rsidRPr="006D654A" w:rsidRDefault="00473C82" w:rsidP="009301AD">
            <w:pPr>
              <w:pStyle w:val="Style8"/>
              <w:widowControl/>
              <w:spacing w:line="360" w:lineRule="auto"/>
              <w:ind w:firstLine="0"/>
              <w:jc w:val="center"/>
              <w:rPr>
                <w:rStyle w:val="FontStyle92"/>
                <w:b/>
                <w:lang w:val="uk-UA" w:eastAsia="uk-UA"/>
              </w:rPr>
            </w:pPr>
            <w:r w:rsidRPr="006D654A">
              <w:rPr>
                <w:rStyle w:val="FontStyle92"/>
                <w:b/>
                <w:lang w:val="uk-UA" w:eastAsia="uk-UA"/>
              </w:rPr>
              <w:t xml:space="preserve">10 % </w:t>
            </w:r>
            <w:r w:rsidR="008E47F1" w:rsidRPr="006D654A">
              <w:rPr>
                <w:rStyle w:val="FontStyle92"/>
                <w:b/>
                <w:lang w:val="uk-UA" w:eastAsia="uk-UA"/>
              </w:rPr>
              <w:t>жолудевого</w:t>
            </w:r>
            <w:r w:rsidRPr="006D654A">
              <w:rPr>
                <w:rStyle w:val="FontStyle92"/>
                <w:b/>
                <w:lang w:val="uk-UA" w:eastAsia="uk-UA"/>
              </w:rPr>
              <w:t xml:space="preserve"> борошна</w:t>
            </w:r>
          </w:p>
        </w:tc>
        <w:tc>
          <w:tcPr>
            <w:tcW w:w="1033" w:type="pct"/>
            <w:gridSpan w:val="3"/>
            <w:tcBorders>
              <w:left w:val="single" w:sz="4" w:space="0" w:color="auto"/>
              <w:right w:val="single" w:sz="4" w:space="0" w:color="auto"/>
            </w:tcBorders>
            <w:vAlign w:val="center"/>
          </w:tcPr>
          <w:p w14:paraId="26D9C93F" w14:textId="1FAD6245" w:rsidR="00473C82" w:rsidRPr="006D654A" w:rsidRDefault="00473C82" w:rsidP="009301AD">
            <w:pPr>
              <w:pStyle w:val="Style8"/>
              <w:widowControl/>
              <w:spacing w:line="360" w:lineRule="auto"/>
              <w:ind w:firstLine="0"/>
              <w:jc w:val="center"/>
              <w:rPr>
                <w:rStyle w:val="FontStyle92"/>
                <w:b/>
                <w:lang w:val="uk-UA" w:eastAsia="uk-UA"/>
              </w:rPr>
            </w:pPr>
            <w:r w:rsidRPr="006D654A">
              <w:rPr>
                <w:rStyle w:val="FontStyle92"/>
                <w:b/>
                <w:lang w:val="uk-UA" w:eastAsia="uk-UA"/>
              </w:rPr>
              <w:t xml:space="preserve">20 % </w:t>
            </w:r>
            <w:r w:rsidR="008E47F1" w:rsidRPr="006D654A">
              <w:rPr>
                <w:rStyle w:val="FontStyle92"/>
                <w:b/>
                <w:lang w:val="uk-UA" w:eastAsia="uk-UA"/>
              </w:rPr>
              <w:t>жолудевого</w:t>
            </w:r>
            <w:r w:rsidRPr="006D654A">
              <w:rPr>
                <w:rStyle w:val="FontStyle92"/>
                <w:b/>
                <w:lang w:val="uk-UA" w:eastAsia="uk-UA"/>
              </w:rPr>
              <w:t xml:space="preserve"> борошна</w:t>
            </w:r>
          </w:p>
        </w:tc>
        <w:tc>
          <w:tcPr>
            <w:tcW w:w="1100" w:type="pct"/>
            <w:gridSpan w:val="2"/>
            <w:tcBorders>
              <w:left w:val="single" w:sz="4" w:space="0" w:color="auto"/>
            </w:tcBorders>
            <w:vAlign w:val="center"/>
          </w:tcPr>
          <w:p w14:paraId="0C0A410B" w14:textId="417925D7" w:rsidR="00473C82" w:rsidRPr="006D654A" w:rsidRDefault="00473C82" w:rsidP="009301AD">
            <w:pPr>
              <w:pStyle w:val="Style8"/>
              <w:widowControl/>
              <w:spacing w:line="360" w:lineRule="auto"/>
              <w:ind w:firstLine="0"/>
              <w:jc w:val="center"/>
              <w:rPr>
                <w:rStyle w:val="FontStyle92"/>
                <w:b/>
                <w:lang w:val="uk-UA" w:eastAsia="uk-UA"/>
              </w:rPr>
            </w:pPr>
            <w:r w:rsidRPr="006D654A">
              <w:rPr>
                <w:rStyle w:val="FontStyle92"/>
                <w:b/>
                <w:lang w:val="uk-UA" w:eastAsia="uk-UA"/>
              </w:rPr>
              <w:t xml:space="preserve">30% </w:t>
            </w:r>
            <w:r w:rsidR="008E47F1" w:rsidRPr="006D654A">
              <w:rPr>
                <w:rStyle w:val="FontStyle92"/>
                <w:b/>
                <w:lang w:val="uk-UA" w:eastAsia="uk-UA"/>
              </w:rPr>
              <w:t>жолудевого</w:t>
            </w:r>
            <w:r w:rsidRPr="006D654A">
              <w:rPr>
                <w:rStyle w:val="FontStyle92"/>
                <w:b/>
                <w:lang w:val="uk-UA" w:eastAsia="uk-UA"/>
              </w:rPr>
              <w:t xml:space="preserve"> борошна</w:t>
            </w:r>
          </w:p>
        </w:tc>
      </w:tr>
      <w:tr w:rsidR="00473C82" w14:paraId="088AB27F" w14:textId="77777777" w:rsidTr="007B11BB">
        <w:tc>
          <w:tcPr>
            <w:tcW w:w="5000" w:type="pct"/>
            <w:gridSpan w:val="12"/>
          </w:tcPr>
          <w:p w14:paraId="16A66559" w14:textId="77777777" w:rsidR="00473C82" w:rsidRDefault="00473C82" w:rsidP="009301AD">
            <w:pPr>
              <w:pStyle w:val="Style8"/>
              <w:widowControl/>
              <w:spacing w:line="360" w:lineRule="auto"/>
              <w:ind w:firstLine="0"/>
              <w:jc w:val="center"/>
              <w:rPr>
                <w:rStyle w:val="FontStyle92"/>
                <w:sz w:val="28"/>
                <w:szCs w:val="28"/>
                <w:lang w:val="uk-UA" w:eastAsia="uk-UA"/>
              </w:rPr>
            </w:pPr>
            <w:r w:rsidRPr="00E146FB">
              <w:rPr>
                <w:rStyle w:val="FontStyle92"/>
                <w:b/>
                <w:bCs/>
                <w:sz w:val="28"/>
                <w:szCs w:val="28"/>
                <w:lang w:val="uk-UA" w:eastAsia="uk-UA"/>
              </w:rPr>
              <w:t>Підготовка та дозування сировини</w:t>
            </w:r>
          </w:p>
        </w:tc>
      </w:tr>
      <w:tr w:rsidR="007662A9" w14:paraId="045E1B5B" w14:textId="77777777" w:rsidTr="007662A9">
        <w:tc>
          <w:tcPr>
            <w:tcW w:w="808" w:type="pct"/>
            <w:tcBorders>
              <w:right w:val="single" w:sz="4" w:space="0" w:color="auto"/>
            </w:tcBorders>
            <w:vAlign w:val="center"/>
          </w:tcPr>
          <w:p w14:paraId="4BEE62BA" w14:textId="77777777" w:rsidR="00473C82" w:rsidRPr="009B681A" w:rsidRDefault="00473C82" w:rsidP="009301AD">
            <w:pPr>
              <w:pStyle w:val="Style8"/>
              <w:widowControl/>
              <w:spacing w:line="360" w:lineRule="auto"/>
              <w:ind w:firstLine="0"/>
              <w:jc w:val="center"/>
              <w:rPr>
                <w:rStyle w:val="FontStyle92"/>
                <w:b/>
                <w:sz w:val="28"/>
                <w:szCs w:val="28"/>
                <w:lang w:val="uk-UA" w:eastAsia="uk-UA"/>
              </w:rPr>
            </w:pPr>
            <w:r w:rsidRPr="009B681A">
              <w:rPr>
                <w:rStyle w:val="FontStyle92"/>
                <w:b/>
                <w:sz w:val="28"/>
                <w:szCs w:val="28"/>
                <w:lang w:val="uk-UA" w:eastAsia="uk-UA"/>
              </w:rPr>
              <w:t>Борошно пшеничне</w:t>
            </w:r>
          </w:p>
        </w:tc>
        <w:tc>
          <w:tcPr>
            <w:tcW w:w="984" w:type="pct"/>
            <w:gridSpan w:val="2"/>
            <w:tcBorders>
              <w:left w:val="single" w:sz="4" w:space="0" w:color="auto"/>
              <w:right w:val="single" w:sz="4" w:space="0" w:color="auto"/>
            </w:tcBorders>
          </w:tcPr>
          <w:p w14:paraId="134E5EB0"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77696" behindDoc="0" locked="0" layoutInCell="1" allowOverlap="1" wp14:anchorId="753049B7" wp14:editId="5888F50E">
                      <wp:simplePos x="0" y="0"/>
                      <wp:positionH relativeFrom="column">
                        <wp:posOffset>327660</wp:posOffset>
                      </wp:positionH>
                      <wp:positionV relativeFrom="paragraph">
                        <wp:posOffset>988060</wp:posOffset>
                      </wp:positionV>
                      <wp:extent cx="266700" cy="234950"/>
                      <wp:effectExtent l="19050" t="19050" r="19050" b="12700"/>
                      <wp:wrapNone/>
                      <wp:docPr id="54" name="Блок-схема: альтернативный процесс 54"/>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type w14:anchorId="69CE4614"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54" o:spid="_x0000_s1026" type="#_x0000_t176" style="position:absolute;margin-left:25.8pt;margin-top:77.8pt;width:21pt;height:1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lqlkQIAAH0FAAAOAAAAZHJzL2Uyb0RvYy54bWysVEtv2zAMvg/YfxB0X+1kSR9BnSJIkWFA&#10;0QZth54VWY4NyKJGKXGyXz9KfiToih2G5aBIJvmR/Pi4vTvUmu0VugpMxkcXKWfKSMgrs834j9fV&#10;l2vOnBcmFxqMyvhROX43//zptrEzNYYSdK6QEYhxs8ZmvPTezpLEyVLVwl2AVYaEBWAtPD1xm+Qo&#10;GkKvdTJO08ukAcwtglTO0df7VsjnEb8olPRPReGUZzrjFJuPJ8ZzE85kfitmWxS2rGQXhviHKGpR&#10;GXI6QN0LL9gOqz+g6koiOCj8hYQ6gaKopIo5UDaj9F02L6WwKuZC5Dg70OT+H6x83L/YNRINjXUz&#10;R9eQxaHAOvxTfOwQyToOZKmDZ5I+ji8vr1KiVJJo/HVyM41kJidji85/U1CzcMl4oaFZlgL9QnuF&#10;Rni1bssWeRP7B+cpCrLv7UIABlaV1rFI2rCGPF1Pr6bRwoGu8iANeg63m6VGthdU59UqpV8oLaGd&#10;qdFLG/p4yjTe/FGrgKHNsypYlYfcWg+hCdUAK6RUxo9aUSly1XqbnjvrLaLrCBiQC4pywO4Aes0W&#10;pMduY+70g6mKPTwYp38LrDUeLKJnMH4wrisD+BGApqw6z61+T1JLTWBpA/lxjQyhnSBn5aqisj4I&#10;59cCaWSoE2gN+Cc6QqUzDt2NsxLw10ffgz51Mkk5a2gEM+5+7gQqzvR3Qz1+M5pMwszGx2R6NaYH&#10;nks25xKzq5dA1R/RwrEyXoO+1/21QKjfaFssglcSCSPJd8alx/6x9O1qoH0j1WIR1WhOrfAP5sXK&#10;AB5YDR36engTaLve9jQUj9CPq5i96+ZWN1gaWOw8FFVs9ROvHd8047Fxun0Ulsj5O2qdtub8NwAA&#10;AP//AwBQSwMEFAAGAAgAAAAhAPY0pS3dAAAACQEAAA8AAABkcnMvZG93bnJldi54bWxMj8FOwzAM&#10;hu9IvENkJG4s7baWrTSdChI3ELDtAbLGtBWNUzVZF94ec4KT7d+/fn8ud9EOYsbJ944UpIsEBFLj&#10;TE+tguPh+W4DwgdNRg+OUME3ethV11elLoy70AfO+9AKDiFfaAVdCGMhpW86tNov3IjEu083WR14&#10;nFppJn3hcDvIZZLk0uqe+EKnR3zqsPnan62Ct9cmXdfZu4+P9WqI9+ZlHeaNUrc3sX4AETCGPzP8&#10;4jM6VMx0cmcyXgwKsjRnJ+tZxg0btiuuJxa2yxxkVcr/H1Q/AAAA//8DAFBLAQItABQABgAIAAAA&#10;IQC2gziS/gAAAOEBAAATAAAAAAAAAAAAAAAAAAAAAABbQ29udGVudF9UeXBlc10ueG1sUEsBAi0A&#10;FAAGAAgAAAAhADj9If/WAAAAlAEAAAsAAAAAAAAAAAAAAAAALwEAAF9yZWxzLy5yZWxzUEsBAi0A&#10;FAAGAAgAAAAhACbKWqWRAgAAfQUAAA4AAAAAAAAAAAAAAAAALgIAAGRycy9lMm9Eb2MueG1sUEsB&#10;Ai0AFAAGAAgAAAAhAPY0pS3dAAAACQEAAA8AAAAAAAAAAAAAAAAA6wQAAGRycy9kb3ducmV2Lnht&#10;bFBLBQYAAAAABAAEAPMAAAD1BQAAAAA=&#10;" filled="f" strokecolor="red" strokeweight="2.25pt"/>
                  </w:pict>
                </mc:Fallback>
              </mc:AlternateContent>
            </w:r>
            <w:r>
              <w:rPr>
                <w:noProof/>
                <w:lang w:val="en-US"/>
              </w:rPr>
              <w:drawing>
                <wp:inline distT="0" distB="0" distL="0" distR="0" wp14:anchorId="192DF26E" wp14:editId="12BA1F5C">
                  <wp:extent cx="1584000" cy="1188000"/>
                  <wp:effectExtent l="7620" t="0" r="5080" b="508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069" w:type="pct"/>
            <w:gridSpan w:val="3"/>
            <w:tcBorders>
              <w:left w:val="single" w:sz="4" w:space="0" w:color="auto"/>
              <w:right w:val="single" w:sz="4" w:space="0" w:color="auto"/>
            </w:tcBorders>
          </w:tcPr>
          <w:p w14:paraId="40935151"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78720" behindDoc="0" locked="0" layoutInCell="1" allowOverlap="1" wp14:anchorId="0951C525" wp14:editId="2104E32D">
                      <wp:simplePos x="0" y="0"/>
                      <wp:positionH relativeFrom="column">
                        <wp:posOffset>313690</wp:posOffset>
                      </wp:positionH>
                      <wp:positionV relativeFrom="paragraph">
                        <wp:posOffset>1070610</wp:posOffset>
                      </wp:positionV>
                      <wp:extent cx="266700" cy="234950"/>
                      <wp:effectExtent l="19050" t="19050" r="19050" b="12700"/>
                      <wp:wrapNone/>
                      <wp:docPr id="55" name="Блок-схема: альтернативный процесс 55"/>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56944C83" id="Блок-схема: альтернативный процесс 55" o:spid="_x0000_s1026" type="#_x0000_t176" style="position:absolute;margin-left:24.7pt;margin-top:84.3pt;width:21pt;height:1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lqlkQIAAH0FAAAOAAAAZHJzL2Uyb0RvYy54bWysVEtv2zAMvg/YfxB0X+1kSR9BnSJIkWFA&#10;0QZth54VWY4NyKJGKXGyXz9KfiToih2G5aBIJvmR/Pi4vTvUmu0VugpMxkcXKWfKSMgrs834j9fV&#10;l2vOnBcmFxqMyvhROX43//zptrEzNYYSdK6QEYhxs8ZmvPTezpLEyVLVwl2AVYaEBWAtPD1xm+Qo&#10;GkKvdTJO08ukAcwtglTO0df7VsjnEb8olPRPReGUZzrjFJuPJ8ZzE85kfitmWxS2rGQXhviHKGpR&#10;GXI6QN0LL9gOqz+g6koiOCj8hYQ6gaKopIo5UDaj9F02L6WwKuZC5Dg70OT+H6x83L/YNRINjXUz&#10;R9eQxaHAOvxTfOwQyToOZKmDZ5I+ji8vr1KiVJJo/HVyM41kJidji85/U1CzcMl4oaFZlgL9QnuF&#10;Rni1bssWeRP7B+cpCrLv7UIABlaV1rFI2rCGPF1Pr6bRwoGu8iANeg63m6VGthdU59UqpV8oLaGd&#10;qdFLG/p4yjTe/FGrgKHNsypYlYfcWg+hCdUAK6RUxo9aUSly1XqbnjvrLaLrCBiQC4pywO4Aes0W&#10;pMduY+70g6mKPTwYp38LrDUeLKJnMH4wrisD+BGApqw6z61+T1JLTWBpA/lxjQyhnSBn5aqisj4I&#10;59cCaWSoE2gN+Cc6QqUzDt2NsxLw10ffgz51Mkk5a2gEM+5+7gQqzvR3Qz1+M5pMwszGx2R6NaYH&#10;nks25xKzq5dA1R/RwrEyXoO+1/21QKjfaFssglcSCSPJd8alx/6x9O1qoH0j1WIR1WhOrfAP5sXK&#10;AB5YDR36engTaLve9jQUj9CPq5i96+ZWN1gaWOw8FFVs9ROvHd8047Fxun0Ulsj5O2qdtub8NwAA&#10;AP//AwBQSwMEFAAGAAgAAAAhAKCcskjdAAAACQEAAA8AAABkcnMvZG93bnJldi54bWxMj8FOwzAM&#10;hu9IvENkJG4s7ehKV5pOBYkbaDB4gKwxbUXiVE3WlbfHnODo359+f652i7NixikMnhSkqwQEUuvN&#10;QJ2Cj/enmwJEiJqMtp5QwTcG2NWXF5UujT/TG86H2AkuoVBqBX2MYyllaHt0Oqz8iMS7Tz85HXmc&#10;OmkmfeZyZ+U6SXLp9EB8odcjPvbYfh1OTsH+pU2zZvMalofm1i535jmLc6HU9dXS3IOIuMQ/GH71&#10;WR1qdjr6E5kgrIJsmzHJeV7kIBjYphwcFayTTQ6yruT/D+ofAAAA//8DAFBLAQItABQABgAIAAAA&#10;IQC2gziS/gAAAOEBAAATAAAAAAAAAAAAAAAAAAAAAABbQ29udGVudF9UeXBlc10ueG1sUEsBAi0A&#10;FAAGAAgAAAAhADj9If/WAAAAlAEAAAsAAAAAAAAAAAAAAAAALwEAAF9yZWxzLy5yZWxzUEsBAi0A&#10;FAAGAAgAAAAhACbKWqWRAgAAfQUAAA4AAAAAAAAAAAAAAAAALgIAAGRycy9lMm9Eb2MueG1sUEsB&#10;Ai0AFAAGAAgAAAAhAKCcskjdAAAACQEAAA8AAAAAAAAAAAAAAAAA6wQAAGRycy9kb3ducmV2Lnht&#10;bFBLBQYAAAAABAAEAPMAAAD1BQAAAAA=&#10;" filled="f" strokecolor="red" strokeweight="2.25pt"/>
                  </w:pict>
                </mc:Fallback>
              </mc:AlternateContent>
            </w:r>
            <w:r>
              <w:rPr>
                <w:noProof/>
                <w:lang w:val="en-US"/>
              </w:rPr>
              <w:drawing>
                <wp:inline distT="0" distB="0" distL="0" distR="0" wp14:anchorId="538BFACE" wp14:editId="3C219949">
                  <wp:extent cx="1584000" cy="1188000"/>
                  <wp:effectExtent l="7620" t="0" r="5080" b="508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039" w:type="pct"/>
            <w:gridSpan w:val="4"/>
            <w:tcBorders>
              <w:left w:val="single" w:sz="4" w:space="0" w:color="auto"/>
              <w:right w:val="single" w:sz="4" w:space="0" w:color="auto"/>
            </w:tcBorders>
          </w:tcPr>
          <w:p w14:paraId="6EA35FEC"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79744" behindDoc="0" locked="0" layoutInCell="1" allowOverlap="1" wp14:anchorId="7002674C" wp14:editId="2741D063">
                      <wp:simplePos x="0" y="0"/>
                      <wp:positionH relativeFrom="column">
                        <wp:posOffset>236220</wp:posOffset>
                      </wp:positionH>
                      <wp:positionV relativeFrom="paragraph">
                        <wp:posOffset>981710</wp:posOffset>
                      </wp:positionV>
                      <wp:extent cx="266700" cy="234950"/>
                      <wp:effectExtent l="19050" t="19050" r="19050" b="12700"/>
                      <wp:wrapNone/>
                      <wp:docPr id="56" name="Блок-схема: альтернативный процесс 56"/>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7AB09A0E" id="Блок-схема: альтернативный процесс 56" o:spid="_x0000_s1026" type="#_x0000_t176" style="position:absolute;margin-left:18.6pt;margin-top:77.3pt;width:21pt;height:1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lqlkQIAAH0FAAAOAAAAZHJzL2Uyb0RvYy54bWysVEtv2zAMvg/YfxB0X+1kSR9BnSJIkWFA&#10;0QZth54VWY4NyKJGKXGyXz9KfiToih2G5aBIJvmR/Pi4vTvUmu0VugpMxkcXKWfKSMgrs834j9fV&#10;l2vOnBcmFxqMyvhROX43//zptrEzNYYSdK6QEYhxs8ZmvPTezpLEyVLVwl2AVYaEBWAtPD1xm+Qo&#10;GkKvdTJO08ukAcwtglTO0df7VsjnEb8olPRPReGUZzrjFJuPJ8ZzE85kfitmWxS2rGQXhviHKGpR&#10;GXI6QN0LL9gOqz+g6koiOCj8hYQ6gaKopIo5UDaj9F02L6WwKuZC5Dg70OT+H6x83L/YNRINjXUz&#10;R9eQxaHAOvxTfOwQyToOZKmDZ5I+ji8vr1KiVJJo/HVyM41kJidji85/U1CzcMl4oaFZlgL9QnuF&#10;Rni1bssWeRP7B+cpCrLv7UIABlaV1rFI2rCGPF1Pr6bRwoGu8iANeg63m6VGthdU59UqpV8oLaGd&#10;qdFLG/p4yjTe/FGrgKHNsypYlYfcWg+hCdUAK6RUxo9aUSly1XqbnjvrLaLrCBiQC4pywO4Aes0W&#10;pMduY+70g6mKPTwYp38LrDUeLKJnMH4wrisD+BGApqw6z61+T1JLTWBpA/lxjQyhnSBn5aqisj4I&#10;59cCaWSoE2gN+Cc6QqUzDt2NsxLw10ffgz51Mkk5a2gEM+5+7gQqzvR3Qz1+M5pMwszGx2R6NaYH&#10;nks25xKzq5dA1R/RwrEyXoO+1/21QKjfaFssglcSCSPJd8alx/6x9O1qoH0j1WIR1WhOrfAP5sXK&#10;AB5YDR36engTaLve9jQUj9CPq5i96+ZWN1gaWOw8FFVs9ROvHd8047Fxun0Ulsj5O2qdtub8NwAA&#10;AP//AwBQSwMEFAAGAAgAAAAhAEtwpEndAAAACQEAAA8AAABkcnMvZG93bnJldi54bWxMj0FOwzAQ&#10;RfdI3MEaJHbUSZsmbRqnCkjsQIXCAdzYTSLscRS7qbk9wwqW8+brz5tqH61hs5784FBAukiAaWyd&#10;GrAT8Pnx/LAB5oNEJY1DLeBbe9jXtzeVLJW74ruej6FjVIK+lAL6EMaSc9/22kq/cKNG2p3dZGWg&#10;ceq4muSVyq3hyyTJuZUD0oVejvqp1+3X8WIFHF7bNGvWbz4+NisTC/WShXkjxP1dbHbAgo7hLwy/&#10;+qQONTmd3AWVZ0bAqlhSkvg6y4FRoNgSOBHYpjnwuuL/P6h/AAAA//8DAFBLAQItABQABgAIAAAA&#10;IQC2gziS/gAAAOEBAAATAAAAAAAAAAAAAAAAAAAAAABbQ29udGVudF9UeXBlc10ueG1sUEsBAi0A&#10;FAAGAAgAAAAhADj9If/WAAAAlAEAAAsAAAAAAAAAAAAAAAAALwEAAF9yZWxzLy5yZWxzUEsBAi0A&#10;FAAGAAgAAAAhACbKWqWRAgAAfQUAAA4AAAAAAAAAAAAAAAAALgIAAGRycy9lMm9Eb2MueG1sUEsB&#10;Ai0AFAAGAAgAAAAhAEtwpEndAAAACQEAAA8AAAAAAAAAAAAAAAAA6wQAAGRycy9kb3ducmV2Lnht&#10;bFBLBQYAAAAABAAEAPMAAAD1BQAAAAA=&#10;" filled="f" strokecolor="red" strokeweight="2.25pt"/>
                  </w:pict>
                </mc:Fallback>
              </mc:AlternateContent>
            </w:r>
            <w:r>
              <w:rPr>
                <w:noProof/>
                <w:lang w:val="en-US"/>
              </w:rPr>
              <w:drawing>
                <wp:inline distT="0" distB="0" distL="0" distR="0" wp14:anchorId="22E43085" wp14:editId="27262DE4">
                  <wp:extent cx="1584000" cy="1188000"/>
                  <wp:effectExtent l="7620" t="0" r="5080" b="508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100" w:type="pct"/>
            <w:gridSpan w:val="2"/>
            <w:tcBorders>
              <w:left w:val="single" w:sz="4" w:space="0" w:color="auto"/>
            </w:tcBorders>
          </w:tcPr>
          <w:p w14:paraId="0CA3D63A"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80768" behindDoc="0" locked="0" layoutInCell="1" allowOverlap="1" wp14:anchorId="7EBB59EB" wp14:editId="74758142">
                      <wp:simplePos x="0" y="0"/>
                      <wp:positionH relativeFrom="column">
                        <wp:posOffset>292100</wp:posOffset>
                      </wp:positionH>
                      <wp:positionV relativeFrom="paragraph">
                        <wp:posOffset>1038860</wp:posOffset>
                      </wp:positionV>
                      <wp:extent cx="266700" cy="234950"/>
                      <wp:effectExtent l="19050" t="19050" r="19050" b="12700"/>
                      <wp:wrapNone/>
                      <wp:docPr id="57" name="Блок-схема: альтернативный процесс 57"/>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3BC6EE7C" id="Блок-схема: альтернативный процесс 57" o:spid="_x0000_s1026" type="#_x0000_t176" style="position:absolute;margin-left:23pt;margin-top:81.8pt;width:21pt;height:1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lqlkQIAAH0FAAAOAAAAZHJzL2Uyb0RvYy54bWysVEtv2zAMvg/YfxB0X+1kSR9BnSJIkWFA&#10;0QZth54VWY4NyKJGKXGyXz9KfiToih2G5aBIJvmR/Pi4vTvUmu0VugpMxkcXKWfKSMgrs834j9fV&#10;l2vOnBcmFxqMyvhROX43//zptrEzNYYSdK6QEYhxs8ZmvPTezpLEyVLVwl2AVYaEBWAtPD1xm+Qo&#10;GkKvdTJO08ukAcwtglTO0df7VsjnEb8olPRPReGUZzrjFJuPJ8ZzE85kfitmWxS2rGQXhviHKGpR&#10;GXI6QN0LL9gOqz+g6koiOCj8hYQ6gaKopIo5UDaj9F02L6WwKuZC5Dg70OT+H6x83L/YNRINjXUz&#10;R9eQxaHAOvxTfOwQyToOZKmDZ5I+ji8vr1KiVJJo/HVyM41kJidji85/U1CzcMl4oaFZlgL9QnuF&#10;Rni1bssWeRP7B+cpCrLv7UIABlaV1rFI2rCGPF1Pr6bRwoGu8iANeg63m6VGthdU59UqpV8oLaGd&#10;qdFLG/p4yjTe/FGrgKHNsypYlYfcWg+hCdUAK6RUxo9aUSly1XqbnjvrLaLrCBiQC4pywO4Aes0W&#10;pMduY+70g6mKPTwYp38LrDUeLKJnMH4wrisD+BGApqw6z61+T1JLTWBpA/lxjQyhnSBn5aqisj4I&#10;59cCaWSoE2gN+Cc6QqUzDt2NsxLw10ffgz51Mkk5a2gEM+5+7gQqzvR3Qz1+M5pMwszGx2R6NaYH&#10;nks25xKzq5dA1R/RwrEyXoO+1/21QKjfaFssglcSCSPJd8alx/6x9O1qoH0j1WIR1WhOrfAP5sXK&#10;AB5YDR36engTaLve9jQUj9CPq5i96+ZWN1gaWOw8FFVs9ROvHd8047Fxun0Ulsj5O2qdtub8NwAA&#10;AP//AwBQSwMEFAAGAAgAAAAhAApq+x3bAAAACQEAAA8AAABkcnMvZG93bnJldi54bWxMj8FOwzAQ&#10;RO9I/IO1SNyoUxpCFOJUAYkbiFL4ADdekgh7HcVuav6e7QmOOzuaeVNvk7NiwTmMnhSsVxkIpM6b&#10;kXoFnx/PNyWIEDUZbT2hgh8MsG0uL2pdGX+id1z2sRccQqHSCoYYp0rK0A3odFj5CYl/X352OvI5&#10;99LM+sThzsrbLCuk0yNxw6AnfBqw+94fnYK3126dt3e7kB7bjU335iWPS6nU9VVqH0BETPHPDGd8&#10;RoeGmQ7+SCYIqyAveEpkvdgUINhQliwcFJxrQTa1/L+g+QUAAP//AwBQSwECLQAUAAYACAAAACEA&#10;toM4kv4AAADhAQAAEwAAAAAAAAAAAAAAAAAAAAAAW0NvbnRlbnRfVHlwZXNdLnhtbFBLAQItABQA&#10;BgAIAAAAIQA4/SH/1gAAAJQBAAALAAAAAAAAAAAAAAAAAC8BAABfcmVscy8ucmVsc1BLAQItABQA&#10;BgAIAAAAIQAmylqlkQIAAH0FAAAOAAAAAAAAAAAAAAAAAC4CAABkcnMvZTJvRG9jLnhtbFBLAQIt&#10;ABQABgAIAAAAIQAKavsd2wAAAAkBAAAPAAAAAAAAAAAAAAAAAOsEAABkcnMvZG93bnJldi54bWxQ&#10;SwUGAAAAAAQABADzAAAA8wUAAAAA&#10;" filled="f" strokecolor="red" strokeweight="2.25pt"/>
                  </w:pict>
                </mc:Fallback>
              </mc:AlternateContent>
            </w:r>
            <w:r>
              <w:rPr>
                <w:noProof/>
                <w:lang w:val="en-US"/>
              </w:rPr>
              <w:drawing>
                <wp:inline distT="0" distB="0" distL="0" distR="0" wp14:anchorId="5AECA89A" wp14:editId="440CFDE0">
                  <wp:extent cx="1584000" cy="1188000"/>
                  <wp:effectExtent l="7620" t="0" r="5080" b="508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r>
      <w:tr w:rsidR="00473C82" w14:paraId="4E715E46" w14:textId="77777777" w:rsidTr="007662A9">
        <w:tc>
          <w:tcPr>
            <w:tcW w:w="808" w:type="pct"/>
            <w:tcBorders>
              <w:right w:val="single" w:sz="4" w:space="0" w:color="auto"/>
            </w:tcBorders>
            <w:vAlign w:val="center"/>
          </w:tcPr>
          <w:p w14:paraId="294C32F3" w14:textId="70C8D268" w:rsidR="00473C82" w:rsidRPr="009B681A" w:rsidRDefault="00473C82" w:rsidP="009301AD">
            <w:pPr>
              <w:pStyle w:val="Style8"/>
              <w:widowControl/>
              <w:spacing w:line="360" w:lineRule="auto"/>
              <w:ind w:firstLine="0"/>
              <w:jc w:val="center"/>
              <w:rPr>
                <w:rStyle w:val="FontStyle92"/>
                <w:b/>
                <w:sz w:val="28"/>
                <w:szCs w:val="28"/>
                <w:lang w:val="uk-UA" w:eastAsia="uk-UA"/>
              </w:rPr>
            </w:pPr>
            <w:r w:rsidRPr="009B681A">
              <w:rPr>
                <w:rStyle w:val="FontStyle92"/>
                <w:b/>
                <w:sz w:val="28"/>
                <w:szCs w:val="28"/>
                <w:lang w:val="uk-UA" w:eastAsia="uk-UA"/>
              </w:rPr>
              <w:t xml:space="preserve">Борошно </w:t>
            </w:r>
            <w:r w:rsidR="008E47F1" w:rsidRPr="009B681A">
              <w:rPr>
                <w:rStyle w:val="FontStyle92"/>
                <w:b/>
                <w:sz w:val="28"/>
                <w:szCs w:val="28"/>
                <w:lang w:val="uk-UA" w:eastAsia="uk-UA"/>
              </w:rPr>
              <w:t>жолудеве</w:t>
            </w:r>
          </w:p>
        </w:tc>
        <w:tc>
          <w:tcPr>
            <w:tcW w:w="984" w:type="pct"/>
            <w:gridSpan w:val="2"/>
            <w:tcBorders>
              <w:left w:val="single" w:sz="4" w:space="0" w:color="auto"/>
              <w:right w:val="single" w:sz="4" w:space="0" w:color="auto"/>
            </w:tcBorders>
            <w:vAlign w:val="center"/>
          </w:tcPr>
          <w:p w14:paraId="6B4B534A" w14:textId="77777777" w:rsidR="00473C82" w:rsidRPr="00E00494" w:rsidRDefault="00473C82" w:rsidP="009301AD">
            <w:pPr>
              <w:jc w:val="center"/>
              <w:rPr>
                <w:rStyle w:val="FontStyle92"/>
                <w:rFonts w:eastAsia="Times New Roman"/>
                <w:b/>
                <w:bCs/>
                <w:sz w:val="28"/>
                <w:szCs w:val="28"/>
                <w:lang w:val="uk-UA" w:eastAsia="uk-UA"/>
              </w:rPr>
            </w:pPr>
            <w:r w:rsidRPr="00E00494">
              <w:rPr>
                <w:rStyle w:val="FontStyle92"/>
                <w:rFonts w:eastAsia="Times New Roman"/>
                <w:b/>
                <w:bCs/>
                <w:sz w:val="28"/>
                <w:szCs w:val="28"/>
                <w:lang w:val="uk-UA" w:eastAsia="uk-UA"/>
              </w:rPr>
              <w:t>-</w:t>
            </w:r>
          </w:p>
          <w:p w14:paraId="43C734DE" w14:textId="77777777" w:rsidR="00473C82" w:rsidRPr="00E146FB" w:rsidRDefault="00473C82" w:rsidP="009301AD">
            <w:pPr>
              <w:jc w:val="center"/>
              <w:rPr>
                <w:lang w:val="uk-UA" w:eastAsia="uk-UA"/>
              </w:rPr>
            </w:pPr>
          </w:p>
        </w:tc>
        <w:tc>
          <w:tcPr>
            <w:tcW w:w="1069" w:type="pct"/>
            <w:gridSpan w:val="3"/>
            <w:tcBorders>
              <w:left w:val="single" w:sz="4" w:space="0" w:color="auto"/>
              <w:right w:val="single" w:sz="4" w:space="0" w:color="auto"/>
            </w:tcBorders>
          </w:tcPr>
          <w:p w14:paraId="4C441392"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81792" behindDoc="0" locked="0" layoutInCell="1" allowOverlap="1" wp14:anchorId="417463B9" wp14:editId="292298E2">
                      <wp:simplePos x="0" y="0"/>
                      <wp:positionH relativeFrom="column">
                        <wp:posOffset>314960</wp:posOffset>
                      </wp:positionH>
                      <wp:positionV relativeFrom="paragraph">
                        <wp:posOffset>1023620</wp:posOffset>
                      </wp:positionV>
                      <wp:extent cx="266700" cy="234950"/>
                      <wp:effectExtent l="19050" t="19050" r="19050" b="12700"/>
                      <wp:wrapNone/>
                      <wp:docPr id="62" name="Блок-схема: альтернативный процесс 62"/>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6600CC"/>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474A9715" id="Блок-схема: альтернативный процесс 62" o:spid="_x0000_s1026" type="#_x0000_t176" style="position:absolute;margin-left:24.8pt;margin-top:80.6pt;width:21pt;height:1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2+lAIAAH0FAAAOAAAAZHJzL2Uyb0RvYy54bWysVEtv2zAMvg/YfxB0X+1kSdoGdYogRYcB&#10;RRu0HXpWZDk2IIsapcTJfv0o+ZGgK3YYloMimeRH8uPj5vZQa7ZX6CowGR9dpJwpIyGvzDbjP17v&#10;v1xx5rwwudBgVMaPyvHbxedPN42dqzGUoHOFjECMmzc246X3dp4kTpaqFu4CrDIkLABr4emJ2yRH&#10;0RB6rZNxms6SBjC3CFI5R1/vWiFfRPyiUNI/FYVTnumMU2w+nhjPTTiTxY2Yb1HYspJdGOIfoqhF&#10;ZcjpAHUnvGA7rP6AqiuJ4KDwFxLqBIqikirmQNmM0nfZvJTCqpgLkePsQJP7f7Dycf9i10g0NNbN&#10;HV1DFocC6/BP8bFDJOs4kKUOnkn6OJ7NLlOiVJJo/HVyPY1kJidji85/U1CzcMl4oaFZlQL9UnuF&#10;Rni1bssWeRP7B+cpCrLv7UIABu4rrWORtGENebqaXk6jhQNd5UEa9BxuNyuNbC+ozrNZmq5WobSE&#10;dqZGL23o4ynTePNHrQKGNs+qYFUecms9hCZUA6yQUhk/akWlyFXrbZrSr3fWW0TXETAgFxTlgN0B&#10;9JotSI/dxtzpB1MVe3gwTv8WWGs8WETPYPxgXFcG8CMATVl1nlv9nqSWmsDSBvLjGhlCO0HOyvuK&#10;yvognF8LpJGhTqA14J/oCJXOOHQ3zkrAXx99D/rUySTlrKERzLj7uROoONPfDfX49WgyCTMbH5Pp&#10;5ZgeeC7ZnEvMrl4BVX9EC8fKeA36XvfXAqF+o22xDF5JJIwk3xmXHvvHyrergfaNVMtlVKM5tcI/&#10;mBcrA3hgNXTo6+FNoO1629NQPEI/rmL+rptb3WBpYLnzUFSx1U+8dnzTjMfG6fZRWCLn76h12pqL&#10;3wAAAP//AwBQSwMEFAAGAAgAAAAhAE2oh7LdAAAACQEAAA8AAABkcnMvZG93bnJldi54bWxMj8FO&#10;g0AQhu8mvsNmTLzZBaKkIEvTmOBBPZTWBxjYEUjZXWS3Lb6948ke55s//3xTbBYzijPNfnBWQbyK&#10;QJBtnR5sp+DzUD2sQfiAVuPoLCn4IQ+b8vamwFy7i63pvA+d4BLrc1TQhzDlUvq2J4N+5SayvPty&#10;s8HA49xJPeOFy80okyhKpcHB8oUeJ3rpqT3uT0bBoXmtsdq9V+G4/a718vT2sUtSpe7vlu0ziEBL&#10;+A/Dnz6rQ8lOjTtZ7cWo4DFLOck8jRMQHMhiBg2DbJ2ALAt5/UH5CwAA//8DAFBLAQItABQABgAI&#10;AAAAIQC2gziS/gAAAOEBAAATAAAAAAAAAAAAAAAAAAAAAABbQ29udGVudF9UeXBlc10ueG1sUEsB&#10;Ai0AFAAGAAgAAAAhADj9If/WAAAAlAEAAAsAAAAAAAAAAAAAAAAALwEAAF9yZWxzLy5yZWxzUEsB&#10;Ai0AFAAGAAgAAAAhAMWj7b6UAgAAfQUAAA4AAAAAAAAAAAAAAAAALgIAAGRycy9lMm9Eb2MueG1s&#10;UEsBAi0AFAAGAAgAAAAhAE2oh7LdAAAACQEAAA8AAAAAAAAAAAAAAAAA7gQAAGRycy9kb3ducmV2&#10;LnhtbFBLBQYAAAAABAAEAPMAAAD4BQAAAAA=&#10;" filled="f" strokecolor="#60c" strokeweight="2.25pt"/>
                  </w:pict>
                </mc:Fallback>
              </mc:AlternateContent>
            </w:r>
            <w:r>
              <w:rPr>
                <w:noProof/>
                <w:lang w:val="en-US"/>
              </w:rPr>
              <w:drawing>
                <wp:inline distT="0" distB="0" distL="0" distR="0" wp14:anchorId="2F4FE66D" wp14:editId="2747B2A6">
                  <wp:extent cx="1584000" cy="1188000"/>
                  <wp:effectExtent l="7620" t="0" r="5080" b="508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039" w:type="pct"/>
            <w:gridSpan w:val="4"/>
            <w:tcBorders>
              <w:left w:val="single" w:sz="4" w:space="0" w:color="auto"/>
              <w:right w:val="single" w:sz="4" w:space="0" w:color="auto"/>
            </w:tcBorders>
          </w:tcPr>
          <w:p w14:paraId="6AAFA998"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82816" behindDoc="0" locked="0" layoutInCell="1" allowOverlap="1" wp14:anchorId="049D55FC" wp14:editId="22F8698F">
                      <wp:simplePos x="0" y="0"/>
                      <wp:positionH relativeFrom="column">
                        <wp:posOffset>290830</wp:posOffset>
                      </wp:positionH>
                      <wp:positionV relativeFrom="paragraph">
                        <wp:posOffset>972820</wp:posOffset>
                      </wp:positionV>
                      <wp:extent cx="266700" cy="234950"/>
                      <wp:effectExtent l="19050" t="19050" r="19050" b="12700"/>
                      <wp:wrapNone/>
                      <wp:docPr id="63" name="Блок-схема: альтернативный процесс 63"/>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6600CC"/>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109FB952" id="Блок-схема: альтернативный процесс 63" o:spid="_x0000_s1026" type="#_x0000_t176" style="position:absolute;margin-left:22.9pt;margin-top:76.6pt;width:21pt;height:1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2+lAIAAH0FAAAOAAAAZHJzL2Uyb0RvYy54bWysVEtv2zAMvg/YfxB0X+1kSdoGdYogRYcB&#10;RRu0HXpWZDk2IIsapcTJfv0o+ZGgK3YYloMimeRH8uPj5vZQa7ZX6CowGR9dpJwpIyGvzDbjP17v&#10;v1xx5rwwudBgVMaPyvHbxedPN42dqzGUoHOFjECMmzc246X3dp4kTpaqFu4CrDIkLABr4emJ2yRH&#10;0RB6rZNxms6SBjC3CFI5R1/vWiFfRPyiUNI/FYVTnumMU2w+nhjPTTiTxY2Yb1HYspJdGOIfoqhF&#10;ZcjpAHUnvGA7rP6AqiuJ4KDwFxLqBIqikirmQNmM0nfZvJTCqpgLkePsQJP7f7Dycf9i10g0NNbN&#10;HV1DFocC6/BP8bFDJOs4kKUOnkn6OJ7NLlOiVJJo/HVyPY1kJidji85/U1CzcMl4oaFZlQL9UnuF&#10;Rni1bssWeRP7B+cpCrLv7UIABu4rrWORtGENebqaXk6jhQNd5UEa9BxuNyuNbC+ozrNZmq5WobSE&#10;dqZGL23o4ynTePNHrQKGNs+qYFUecms9hCZUA6yQUhk/akWlyFXrbZrSr3fWW0TXETAgFxTlgN0B&#10;9JotSI/dxtzpB1MVe3gwTv8WWGs8WETPYPxgXFcG8CMATVl1nlv9nqSWmsDSBvLjGhlCO0HOyvuK&#10;yvognF8LpJGhTqA14J/oCJXOOHQ3zkrAXx99D/rUySTlrKERzLj7uROoONPfDfX49WgyCTMbH5Pp&#10;5ZgeeC7ZnEvMrl4BVX9EC8fKeA36XvfXAqF+o22xDF5JJIwk3xmXHvvHyrergfaNVMtlVKM5tcI/&#10;mBcrA3hgNXTo6+FNoO1629NQPEI/rmL+rptb3WBpYLnzUFSx1U+8dnzTjMfG6fZRWCLn76h12pqL&#10;3wAAAP//AwBQSwMEFAAGAAgAAAAhAEqXvhLeAAAACQEAAA8AAABkcnMvZG93bnJldi54bWxMj8FO&#10;wzAMhu9IvENkJG4spaxjlKbTNKk7AId14wHcJrTVGqdrsq28PeYER3/+9ftztppsLy5m9J0jBY+z&#10;CISh2umOGgWfh+JhCcIHJI29I6Pg23hY5bc3GabaXak0l31oBJeQT1FBG8KQSunr1lj0MzcY4t2X&#10;Gy0GHsdG6hGvXG57GUfRQlrsiC+0OJhNa+rj/mwVHKpticXuvQjH9anUU/L2sYsXSt3fTetXEMFM&#10;4S8Mv/qsDjk7Ve5M2otewTxh88A8eYpBcGD5zKBi8BLFIPNM/v8g/wEAAP//AwBQSwECLQAUAAYA&#10;CAAAACEAtoM4kv4AAADhAQAAEwAAAAAAAAAAAAAAAAAAAAAAW0NvbnRlbnRfVHlwZXNdLnhtbFBL&#10;AQItABQABgAIAAAAIQA4/SH/1gAAAJQBAAALAAAAAAAAAAAAAAAAAC8BAABfcmVscy8ucmVsc1BL&#10;AQItABQABgAIAAAAIQDFo+2+lAIAAH0FAAAOAAAAAAAAAAAAAAAAAC4CAABkcnMvZTJvRG9jLnht&#10;bFBLAQItABQABgAIAAAAIQBKl74S3gAAAAkBAAAPAAAAAAAAAAAAAAAAAO4EAABkcnMvZG93bnJl&#10;di54bWxQSwUGAAAAAAQABADzAAAA+QUAAAAA&#10;" filled="f" strokecolor="#60c" strokeweight="2.25pt"/>
                  </w:pict>
                </mc:Fallback>
              </mc:AlternateContent>
            </w:r>
            <w:r>
              <w:rPr>
                <w:noProof/>
                <w:lang w:val="en-US"/>
              </w:rPr>
              <w:drawing>
                <wp:inline distT="0" distB="0" distL="0" distR="0" wp14:anchorId="2EF65197" wp14:editId="3AA4E200">
                  <wp:extent cx="1584000" cy="1188000"/>
                  <wp:effectExtent l="7620" t="0" r="5080" b="508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100" w:type="pct"/>
            <w:gridSpan w:val="2"/>
            <w:tcBorders>
              <w:left w:val="single" w:sz="4" w:space="0" w:color="auto"/>
            </w:tcBorders>
          </w:tcPr>
          <w:p w14:paraId="700A1916" w14:textId="77777777" w:rsidR="00473C82" w:rsidRDefault="00473C82" w:rsidP="009301AD">
            <w:pPr>
              <w:pStyle w:val="Style8"/>
              <w:widowControl/>
              <w:spacing w:line="360" w:lineRule="auto"/>
              <w:ind w:firstLine="0"/>
              <w:jc w:val="center"/>
              <w:rPr>
                <w:rStyle w:val="FontStyle92"/>
                <w:sz w:val="28"/>
                <w:szCs w:val="28"/>
                <w:lang w:val="uk-UA" w:eastAsia="uk-UA"/>
              </w:rPr>
            </w:pPr>
            <w:r>
              <w:rPr>
                <w:noProof/>
                <w:lang w:val="en-US"/>
              </w:rPr>
              <mc:AlternateContent>
                <mc:Choice Requires="wps">
                  <w:drawing>
                    <wp:anchor distT="0" distB="0" distL="114300" distR="114300" simplePos="0" relativeHeight="251683840" behindDoc="0" locked="0" layoutInCell="1" allowOverlap="1" wp14:anchorId="627EF32A" wp14:editId="3B4371F1">
                      <wp:simplePos x="0" y="0"/>
                      <wp:positionH relativeFrom="column">
                        <wp:posOffset>292100</wp:posOffset>
                      </wp:positionH>
                      <wp:positionV relativeFrom="paragraph">
                        <wp:posOffset>915670</wp:posOffset>
                      </wp:positionV>
                      <wp:extent cx="266700" cy="234950"/>
                      <wp:effectExtent l="19050" t="19050" r="19050" b="12700"/>
                      <wp:wrapNone/>
                      <wp:docPr id="1280" name="Блок-схема: альтернативный процесс 1280"/>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a:solidFill>
                                  <a:srgbClr val="6600CC"/>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5D13B573" id="Блок-схема: альтернативный процесс 1280" o:spid="_x0000_s1026" type="#_x0000_t176" style="position:absolute;margin-left:23pt;margin-top:72.1pt;width:21pt;height:1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2+lAIAAH0FAAAOAAAAZHJzL2Uyb0RvYy54bWysVEtv2zAMvg/YfxB0X+1kSdoGdYogRYcB&#10;RRu0HXpWZDk2IIsapcTJfv0o+ZGgK3YYloMimeRH8uPj5vZQa7ZX6CowGR9dpJwpIyGvzDbjP17v&#10;v1xx5rwwudBgVMaPyvHbxedPN42dqzGUoHOFjECMmzc246X3dp4kTpaqFu4CrDIkLABr4emJ2yRH&#10;0RB6rZNxms6SBjC3CFI5R1/vWiFfRPyiUNI/FYVTnumMU2w+nhjPTTiTxY2Yb1HYspJdGOIfoqhF&#10;ZcjpAHUnvGA7rP6AqiuJ4KDwFxLqBIqikirmQNmM0nfZvJTCqpgLkePsQJP7f7Dycf9i10g0NNbN&#10;HV1DFocC6/BP8bFDJOs4kKUOnkn6OJ7NLlOiVJJo/HVyPY1kJidji85/U1CzcMl4oaFZlQL9UnuF&#10;Rni1bssWeRP7B+cpCrLv7UIABu4rrWORtGENebqaXk6jhQNd5UEa9BxuNyuNbC+ozrNZmq5WobSE&#10;dqZGL23o4ynTePNHrQKGNs+qYFUecms9hCZUA6yQUhk/akWlyFXrbZrSr3fWW0TXETAgFxTlgN0B&#10;9JotSI/dxtzpB1MVe3gwTv8WWGs8WETPYPxgXFcG8CMATVl1nlv9nqSWmsDSBvLjGhlCO0HOyvuK&#10;yvognF8LpJGhTqA14J/oCJXOOHQ3zkrAXx99D/rUySTlrKERzLj7uROoONPfDfX49WgyCTMbH5Pp&#10;5ZgeeC7ZnEvMrl4BVX9EC8fKeA36XvfXAqF+o22xDF5JJIwk3xmXHvvHyrergfaNVMtlVKM5tcI/&#10;mBcrA3hgNXTo6+FNoO1629NQPEI/rmL+rptb3WBpYLnzUFSx1U+8dnzTjMfG6fZRWCLn76h12pqL&#10;3wAAAP//AwBQSwMEFAAGAAgAAAAhAEpiEJzeAAAACQEAAA8AAABkcnMvZG93bnJldi54bWxMj8Fu&#10;gzAQRO+V+g/WRuqtMUEUIYqJokr00PYQkn7Agh1AwWuKnYT+fben9rizo5k3xXaxo7ia2Q+OFGzW&#10;EQhDrdMDdQo+j9VjBsIHJI2jI6Pg23jYlvd3Beba3ag210PoBIeQz1FBH8KUS+nb3lj0azcZ4t/J&#10;zRYDn3Mn9Yw3DrejjKMolRYH4oYeJ/PSm/Z8uFgFx+a1xmr/XoXz7qvWy9Pbxz5OlXpYLbtnEMEs&#10;4c8Mv/iMDiUzNe5C2otRQZLylMB6ksQg2JBlLDQsZJsYZFnI/wvKHwAAAP//AwBQSwECLQAUAAYA&#10;CAAAACEAtoM4kv4AAADhAQAAEwAAAAAAAAAAAAAAAAAAAAAAW0NvbnRlbnRfVHlwZXNdLnhtbFBL&#10;AQItABQABgAIAAAAIQA4/SH/1gAAAJQBAAALAAAAAAAAAAAAAAAAAC8BAABfcmVscy8ucmVsc1BL&#10;AQItABQABgAIAAAAIQDFo+2+lAIAAH0FAAAOAAAAAAAAAAAAAAAAAC4CAABkcnMvZTJvRG9jLnht&#10;bFBLAQItABQABgAIAAAAIQBKYhCc3gAAAAkBAAAPAAAAAAAAAAAAAAAAAO4EAABkcnMvZG93bnJl&#10;di54bWxQSwUGAAAAAAQABADzAAAA+QUAAAAA&#10;" filled="f" strokecolor="#60c" strokeweight="2.25pt"/>
                  </w:pict>
                </mc:Fallback>
              </mc:AlternateContent>
            </w:r>
            <w:r>
              <w:rPr>
                <w:noProof/>
                <w:lang w:val="en-US"/>
              </w:rPr>
              <w:drawing>
                <wp:inline distT="0" distB="0" distL="0" distR="0" wp14:anchorId="257702AB" wp14:editId="61AE24F9">
                  <wp:extent cx="1584000" cy="1188000"/>
                  <wp:effectExtent l="7620" t="0" r="5080" b="508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r>
      <w:tr w:rsidR="00473C82" w14:paraId="35C4B6DF" w14:textId="77777777" w:rsidTr="007662A9">
        <w:tc>
          <w:tcPr>
            <w:tcW w:w="808" w:type="pct"/>
          </w:tcPr>
          <w:p w14:paraId="6E3A71E1" w14:textId="77777777" w:rsidR="00473C82" w:rsidRPr="00E146FB" w:rsidRDefault="00473C82" w:rsidP="009301AD">
            <w:pPr>
              <w:pStyle w:val="Style8"/>
              <w:widowControl/>
              <w:spacing w:line="360" w:lineRule="auto"/>
              <w:ind w:firstLine="0"/>
              <w:jc w:val="center"/>
              <w:rPr>
                <w:rStyle w:val="FontStyle92"/>
                <w:sz w:val="28"/>
                <w:szCs w:val="28"/>
                <w:lang w:val="uk-UA" w:eastAsia="uk-UA"/>
              </w:rPr>
            </w:pPr>
          </w:p>
        </w:tc>
        <w:tc>
          <w:tcPr>
            <w:tcW w:w="2053" w:type="pct"/>
            <w:gridSpan w:val="5"/>
            <w:vAlign w:val="center"/>
          </w:tcPr>
          <w:p w14:paraId="532FA565"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70CD4FE7" wp14:editId="0F7F3CE5">
                  <wp:extent cx="1584000" cy="1188000"/>
                  <wp:effectExtent l="7620" t="0" r="5080" b="5080"/>
                  <wp:docPr id="1281" name="Рисунок 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2139" w:type="pct"/>
            <w:gridSpan w:val="6"/>
          </w:tcPr>
          <w:p w14:paraId="65E8F9D1"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1F4FC6EE" wp14:editId="528F529B">
                  <wp:extent cx="1580400" cy="1188000"/>
                  <wp:effectExtent l="5715" t="0" r="6985" b="6985"/>
                  <wp:docPr id="1282" name="Рисунок 1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rot="5400000">
                            <a:off x="0" y="0"/>
                            <a:ext cx="1580400" cy="1188000"/>
                          </a:xfrm>
                          <a:prstGeom prst="rect">
                            <a:avLst/>
                          </a:prstGeom>
                          <a:noFill/>
                          <a:ln>
                            <a:noFill/>
                          </a:ln>
                        </pic:spPr>
                      </pic:pic>
                    </a:graphicData>
                  </a:graphic>
                </wp:inline>
              </w:drawing>
            </w:r>
          </w:p>
        </w:tc>
      </w:tr>
      <w:tr w:rsidR="007662A9" w14:paraId="124AF196" w14:textId="77777777" w:rsidTr="007662A9">
        <w:tc>
          <w:tcPr>
            <w:tcW w:w="808" w:type="pct"/>
          </w:tcPr>
          <w:p w14:paraId="56A84AB9" w14:textId="77777777" w:rsidR="00473C82" w:rsidRPr="006A12CE" w:rsidRDefault="00473C82" w:rsidP="009301AD">
            <w:pPr>
              <w:pStyle w:val="Style8"/>
              <w:widowControl/>
              <w:spacing w:line="360" w:lineRule="auto"/>
              <w:ind w:firstLine="0"/>
              <w:jc w:val="center"/>
              <w:rPr>
                <w:rStyle w:val="FontStyle92"/>
                <w:sz w:val="28"/>
                <w:szCs w:val="28"/>
                <w:lang w:val="uk-UA" w:eastAsia="uk-UA"/>
              </w:rPr>
            </w:pPr>
            <w:r w:rsidRPr="006A12CE">
              <w:rPr>
                <w:rStyle w:val="FontStyle92"/>
                <w:sz w:val="28"/>
                <w:szCs w:val="28"/>
                <w:lang w:val="uk-UA" w:eastAsia="uk-UA"/>
              </w:rPr>
              <w:t>Цукрова пудра (просіяна)</w:t>
            </w:r>
          </w:p>
        </w:tc>
        <w:tc>
          <w:tcPr>
            <w:tcW w:w="769" w:type="pct"/>
            <w:tcBorders>
              <w:right w:val="single" w:sz="4" w:space="0" w:color="auto"/>
            </w:tcBorders>
          </w:tcPr>
          <w:p w14:paraId="11478083" w14:textId="77777777" w:rsidR="00473C82" w:rsidRPr="001857DD" w:rsidRDefault="00473C82" w:rsidP="009301AD">
            <w:pPr>
              <w:pStyle w:val="Style8"/>
              <w:widowControl/>
              <w:spacing w:line="360" w:lineRule="auto"/>
              <w:ind w:firstLine="0"/>
              <w:jc w:val="center"/>
              <w:rPr>
                <w:noProof/>
                <w:lang w:val="uk-UA"/>
              </w:rPr>
            </w:pPr>
            <w:r>
              <w:rPr>
                <w:noProof/>
                <w:lang w:val="en-US"/>
              </w:rPr>
              <mc:AlternateContent>
                <mc:Choice Requires="wps">
                  <w:drawing>
                    <wp:anchor distT="0" distB="0" distL="114300" distR="114300" simplePos="0" relativeHeight="251685888" behindDoc="0" locked="0" layoutInCell="1" allowOverlap="1" wp14:anchorId="5F60DC59" wp14:editId="21F22C95">
                      <wp:simplePos x="0" y="0"/>
                      <wp:positionH relativeFrom="column">
                        <wp:posOffset>247015</wp:posOffset>
                      </wp:positionH>
                      <wp:positionV relativeFrom="paragraph">
                        <wp:posOffset>41910</wp:posOffset>
                      </wp:positionV>
                      <wp:extent cx="514350" cy="304800"/>
                      <wp:effectExtent l="0" t="0" r="19050" b="19050"/>
                      <wp:wrapNone/>
                      <wp:docPr id="1293" name="Надпись 1293"/>
                      <wp:cNvGraphicFramePr/>
                      <a:graphic xmlns:a="http://schemas.openxmlformats.org/drawingml/2006/main">
                        <a:graphicData uri="http://schemas.microsoft.com/office/word/2010/wordprocessingShape">
                          <wps:wsp>
                            <wps:cNvSpPr txBox="1"/>
                            <wps:spPr>
                              <a:xfrm>
                                <a:off x="0" y="0"/>
                                <a:ext cx="514350" cy="304800"/>
                              </a:xfrm>
                              <a:prstGeom prst="rect">
                                <a:avLst/>
                              </a:prstGeom>
                              <a:solidFill>
                                <a:schemeClr val="lt1"/>
                              </a:solidFill>
                              <a:ln w="6350">
                                <a:solidFill>
                                  <a:prstClr val="black"/>
                                </a:solidFill>
                              </a:ln>
                            </wps:spPr>
                            <wps:txbx>
                              <w:txbxContent>
                                <w:p w14:paraId="122D26E2" w14:textId="77777777" w:rsidR="00161D98" w:rsidRPr="00E101C4" w:rsidRDefault="00161D98" w:rsidP="00473C82">
                                  <w:pPr>
                                    <w:spacing w:after="0" w:line="240" w:lineRule="auto"/>
                                    <w:rPr>
                                      <w:rFonts w:ascii="Times New Roman" w:hAnsi="Times New Roman"/>
                                      <w:sz w:val="28"/>
                                      <w:szCs w:val="28"/>
                                    </w:rPr>
                                  </w:pPr>
                                  <w:r w:rsidRPr="00E101C4">
                                    <w:rPr>
                                      <w:rFonts w:ascii="Times New Roman" w:hAnsi="Times New Roman"/>
                                      <w:b/>
                                      <w:bCs/>
                                      <w:sz w:val="24"/>
                                      <w:szCs w:val="24"/>
                                    </w:rPr>
                                    <w:t>50</w:t>
                                  </w:r>
                                  <w:r>
                                    <w:rPr>
                                      <w:rFonts w:ascii="Times New Roman" w:hAnsi="Times New Roman"/>
                                      <w:b/>
                                      <w:bCs/>
                                      <w:sz w:val="24"/>
                                      <w:szCs w:val="24"/>
                                    </w:rPr>
                                    <w:t>гр</w:t>
                                  </w:r>
                                  <w:r w:rsidRPr="00E101C4">
                                    <w:rPr>
                                      <w:rFonts w:ascii="Times New Roman" w:hAnsi="Times New Roman"/>
                                      <w:b/>
                                      <w:bCs/>
                                      <w:sz w:val="24"/>
                                      <w:szCs w:val="24"/>
                                    </w:rPr>
                                    <w:t xml:space="preserve"> </w:t>
                                  </w:r>
                                  <w:r>
                                    <w:rPr>
                                      <w:rFonts w:ascii="Times New Roman" w:hAnsi="Times New Roman"/>
                                      <w:sz w:val="28"/>
                                      <w:szCs w:val="28"/>
                                    </w:rPr>
                                    <w:t>гргр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F60DC59" id="Надпись 1293" o:spid="_x0000_s1027" type="#_x0000_t202" style="position:absolute;left:0;text-align:left;margin-left:19.45pt;margin-top:3.3pt;width:40.5pt;height:2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q6/ZAIAALMEAAAOAAAAZHJzL2Uyb0RvYy54bWysVMtOGzEU3VfqP1jel0lCoBAxQSmIqhIC&#10;JKhYOx5PMqrH17WdzNBd9/2F/kMXXXTXXwh/1GPnCXRVdeO578e5987JaVtrNlfOV2Ry3t3rcKaM&#10;pKIyk5x/vLt4c8SZD8IUQpNROX9Qnp8OX786aexA9WhKulCOIYjxg8bmfBqCHWSZl1NVC79HVhko&#10;S3K1CGDdJCucaBC91lmv0znMGnKFdSSV95CeL5V8mOKXpZLhuiy9CkznHLWF9Lr0juObDU/EYOKE&#10;nVZyVYb4hypqURkk3YQ6F0GwmatehKor6chTGfYk1RmVZSVV6gHddDvPurmdCqtSLwDH2w1M/v+F&#10;lVfzG8eqArPrHe9zZkSNKS2+L34sfi5+L349fn38xpIKSDXWD+Bwa+ES2nfUwisiGOUewghAW7o6&#10;ftEagx6YP2xwVm1gEsKDbn//ABoJ1X6nf9RJc8i2ztb58F5RzSKRc4cxJnTF/NIHJITp2iTm8qSr&#10;4qLSOjFxddSZdmwuMHQdUonweGKlDWtyfhjLeBEhht74j7WQn2KTTyOA0wbCbeuRCu24TWD21rCM&#10;qXgAWo6Wm+etvKgQ/lL4cCMcVg0w4HzCNZ5SE2qiFcXZlNyXv8mjPTYAWs4arG7O/eeZcIoz/cFg&#10;N467/X7c9cT0D972wLhdzXhXY2b1GQGoLg7VykRG+6DXZOmovseVjWJWqISRyJ3zsCbPwvKgcKVS&#10;jUbJCNttRbg0t1bG0BHjCOtdey+cXY01YB+uaL3kYvBsukvb6GloNAtUVmn0Eeclqiv4cRlpOqsr&#10;jqe3yyer7b9m+AcAAP//AwBQSwMEFAAGAAgAAAAhADIGDqXaAAAABwEAAA8AAABkcnMvZG93bnJl&#10;di54bWxMjstOwzAURPdI/IN1kdhRpzyiJM1NBaiwYUVBrG9j17Ya25HtpuHvcVd0OZrRmdOuZzuw&#10;SYZovENYLgpg0vVeGKcQvr/e7ipgMZETNHgnEX5lhHV3fdVSI/zJfcppmxTLEBcbQtApjQ3nsdfS&#10;Ulz4Ubrc7X2wlHIMiotApwy3A78vipJbMi4/aBrlq5b9YXu0CJsXVau+oqA3lTBmmn/2H+od8fZm&#10;fl4BS3JO/2M462d16LLTzh+diGxAeKjqvEQoS2DnelnnvEN4eiyBdy2/9O/+AAAA//8DAFBLAQIt&#10;ABQABgAIAAAAIQC2gziS/gAAAOEBAAATAAAAAAAAAAAAAAAAAAAAAABbQ29udGVudF9UeXBlc10u&#10;eG1sUEsBAi0AFAAGAAgAAAAhADj9If/WAAAAlAEAAAsAAAAAAAAAAAAAAAAALwEAAF9yZWxzLy5y&#10;ZWxzUEsBAi0AFAAGAAgAAAAhAJ9Wrr9kAgAAswQAAA4AAAAAAAAAAAAAAAAALgIAAGRycy9lMm9E&#10;b2MueG1sUEsBAi0AFAAGAAgAAAAhADIGDqXaAAAABwEAAA8AAAAAAAAAAAAAAAAAvgQAAGRycy9k&#10;b3ducmV2LnhtbFBLBQYAAAAABAAEAPMAAADFBQAAAAA=&#10;" fillcolor="white [3201]" strokeweight=".5pt">
                      <v:textbox>
                        <w:txbxContent>
                          <w:p w14:paraId="122D26E2" w14:textId="77777777" w:rsidR="009301AD" w:rsidRPr="00E101C4" w:rsidRDefault="009301AD" w:rsidP="00473C82">
                            <w:pPr>
                              <w:spacing w:after="0" w:line="240" w:lineRule="auto"/>
                              <w:rPr>
                                <w:rFonts w:ascii="Times New Roman" w:hAnsi="Times New Roman"/>
                                <w:sz w:val="28"/>
                                <w:szCs w:val="28"/>
                              </w:rPr>
                            </w:pPr>
                            <w:r w:rsidRPr="00E101C4">
                              <w:rPr>
                                <w:rFonts w:ascii="Times New Roman" w:hAnsi="Times New Roman"/>
                                <w:b/>
                                <w:bCs/>
                                <w:sz w:val="24"/>
                                <w:szCs w:val="24"/>
                              </w:rPr>
                              <w:t>50</w:t>
                            </w:r>
                            <w:r>
                              <w:rPr>
                                <w:rFonts w:ascii="Times New Roman" w:hAnsi="Times New Roman"/>
                                <w:b/>
                                <w:bCs/>
                                <w:sz w:val="24"/>
                                <w:szCs w:val="24"/>
                              </w:rPr>
                              <w:t>гр</w:t>
                            </w:r>
                            <w:r w:rsidRPr="00E101C4">
                              <w:rPr>
                                <w:rFonts w:ascii="Times New Roman" w:hAnsi="Times New Roman"/>
                                <w:b/>
                                <w:bCs/>
                                <w:sz w:val="24"/>
                                <w:szCs w:val="24"/>
                              </w:rPr>
                              <w:t xml:space="preserve"> </w:t>
                            </w:r>
                            <w:proofErr w:type="spellStart"/>
                            <w:r>
                              <w:rPr>
                                <w:rFonts w:ascii="Times New Roman" w:hAnsi="Times New Roman"/>
                                <w:sz w:val="28"/>
                                <w:szCs w:val="28"/>
                              </w:rPr>
                              <w:t>гргр</w:t>
                            </w:r>
                            <w:proofErr w:type="spellEnd"/>
                          </w:p>
                        </w:txbxContent>
                      </v:textbox>
                    </v:shape>
                  </w:pict>
                </mc:Fallback>
              </mc:AlternateContent>
            </w:r>
            <w:r>
              <w:rPr>
                <w:noProof/>
                <w:lang w:val="en-US"/>
              </w:rPr>
              <w:drawing>
                <wp:inline distT="0" distB="0" distL="0" distR="0" wp14:anchorId="62A51955" wp14:editId="72C9BD79">
                  <wp:extent cx="1298098" cy="1112656"/>
                  <wp:effectExtent l="0" t="2540" r="0" b="0"/>
                  <wp:docPr id="1287" name="Рисунок 1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l="12459"/>
                          <a:stretch/>
                        </pic:blipFill>
                        <pic:spPr bwMode="auto">
                          <a:xfrm rot="5400000">
                            <a:off x="0" y="0"/>
                            <a:ext cx="1301005" cy="11151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554" w:type="pct"/>
            <w:gridSpan w:val="3"/>
            <w:tcBorders>
              <w:left w:val="single" w:sz="4" w:space="0" w:color="auto"/>
            </w:tcBorders>
          </w:tcPr>
          <w:p w14:paraId="7F19EB3E" w14:textId="77777777" w:rsidR="00473C82" w:rsidRPr="001857DD" w:rsidRDefault="00473C82" w:rsidP="009301AD">
            <w:pPr>
              <w:pStyle w:val="Style8"/>
              <w:widowControl/>
              <w:spacing w:line="360" w:lineRule="auto"/>
              <w:ind w:firstLine="0"/>
              <w:jc w:val="center"/>
              <w:rPr>
                <w:noProof/>
                <w:lang w:val="uk-UA"/>
              </w:rPr>
            </w:pPr>
            <w:r>
              <w:rPr>
                <w:rStyle w:val="FontStyle92"/>
                <w:sz w:val="28"/>
                <w:szCs w:val="28"/>
                <w:lang w:val="uk-UA" w:eastAsia="uk-UA"/>
              </w:rPr>
              <w:t>Білок яєчний</w:t>
            </w:r>
          </w:p>
        </w:tc>
        <w:tc>
          <w:tcPr>
            <w:tcW w:w="810" w:type="pct"/>
            <w:gridSpan w:val="4"/>
            <w:tcBorders>
              <w:right w:val="single" w:sz="4" w:space="0" w:color="auto"/>
            </w:tcBorders>
          </w:tcPr>
          <w:p w14:paraId="20629892" w14:textId="77777777" w:rsidR="00473C82" w:rsidRDefault="00473C82" w:rsidP="009301AD">
            <w:pPr>
              <w:pStyle w:val="Style8"/>
              <w:widowControl/>
              <w:spacing w:line="360" w:lineRule="auto"/>
              <w:ind w:firstLine="0"/>
              <w:jc w:val="center"/>
              <w:rPr>
                <w:noProof/>
              </w:rPr>
            </w:pPr>
            <w:r>
              <w:rPr>
                <w:noProof/>
                <w:lang w:val="en-US"/>
              </w:rPr>
              <mc:AlternateContent>
                <mc:Choice Requires="wps">
                  <w:drawing>
                    <wp:anchor distT="0" distB="0" distL="114300" distR="114300" simplePos="0" relativeHeight="251684864" behindDoc="0" locked="0" layoutInCell="1" allowOverlap="1" wp14:anchorId="4076C4DE" wp14:editId="276B4082">
                      <wp:simplePos x="0" y="0"/>
                      <wp:positionH relativeFrom="column">
                        <wp:posOffset>230505</wp:posOffset>
                      </wp:positionH>
                      <wp:positionV relativeFrom="paragraph">
                        <wp:posOffset>961390</wp:posOffset>
                      </wp:positionV>
                      <wp:extent cx="266700" cy="234950"/>
                      <wp:effectExtent l="19050" t="19050" r="19050" b="12700"/>
                      <wp:wrapNone/>
                      <wp:docPr id="1292" name="Блок-схема: альтернативный процесс 1292"/>
                      <wp:cNvGraphicFramePr/>
                      <a:graphic xmlns:a="http://schemas.openxmlformats.org/drawingml/2006/main">
                        <a:graphicData uri="http://schemas.microsoft.com/office/word/2010/wordprocessingShape">
                          <wps:wsp>
                            <wps:cNvSpPr/>
                            <wps:spPr>
                              <a:xfrm>
                                <a:off x="0" y="0"/>
                                <a:ext cx="266700" cy="234950"/>
                              </a:xfrm>
                              <a:prstGeom prst="flowChartAlternateProcess">
                                <a:avLst/>
                              </a:prstGeom>
                              <a:noFill/>
                              <a:ln w="28575"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15="http://schemas.microsoft.com/office/word/2012/wordml">
                  <w:pict>
                    <v:shape w14:anchorId="2C2140AB" id="Блок-схема: альтернативный процесс 1292" o:spid="_x0000_s1026" type="#_x0000_t176" style="position:absolute;margin-left:18.15pt;margin-top:75.7pt;width:21pt;height:1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JX4XQIAALYEAAAOAAAAZHJzL2Uyb0RvYy54bWysVEtvGjEQvlfqf7B8bxYo5IGyRIiIqlKU&#10;ICVVzoPXZi351bFhSX99x14ISdpTVQ5mxvP+/M1e3+ytYTuJUXtX8+HZgDPphG+029T8x9PyyyVn&#10;MYFrwHgna/4iI7+Zff503YWpHPnWm0YioyQuTrtQ8zalMK2qKFppIZ75IB0ZlUcLiVTcVA1CR9mt&#10;qUaDwXnVeWwCeiFjpNvb3shnJb9SUqQHpaJMzNScekvlxHKu81nNrmG6QQitFoc24B+6sKAdFX1N&#10;dQsJ2Bb1H6msFuijV+lMeFt5pbSQZQaaZjj4MM1jC0GWWQicGF5hiv8vrbjfPYYVEgxdiNNIYp5i&#10;r9Dmf+qP7QtYL69gyX1igi5H5+cXA4JUkGn0dXw1KWBWp+CAMX2T3rIs1FwZ3y1awDQ3SaKDJFf9&#10;sxXcYHcXE3VB8ce43IDzS21MeSTjWEeVLicXEyoKxBVlIJFoQ1Pz6DacgdkQCUXCkjJ6o5scnhNF&#10;3KwXBtkOiAjL5YB++e2p3Du3XPsWYtv7FVNPEaupaWa0rfllDj5GG5ezy8K0wwQnILO09s3LChn6&#10;nnoxiKWmIncQ0wqQuEYQ0v6kBzoyRDX3B4mz1uOvv91nf6IAWTnriLs0/s8toOTMfHdEjqvheJzJ&#10;XpTx5GJECr61rN9a3NYuPKEypE0NoojZP5mjqNDbZ1qzea5KJnCCavdAH5RF6neKFlXI+by4EcED&#10;pDv3GEROnnHK8D7tnwHDgRSJ2HTvjzyH6Qca9L49Eebb5JUuHDnhSi+YFVqO8paHRc7b91YvXqfP&#10;zew3AAAA//8DAFBLAwQUAAYACAAAACEA/WGo+9wAAAAJAQAADwAAAGRycy9kb3ducmV2LnhtbEyP&#10;QU7DMBBF90jcwRokdtQJSVsrjVMFJHYgoHAAN3aTCHscxW5qbs+wguW8+frzpt4nZ9li5jB6lJCv&#10;MmAGO69H7CV8fjzdCWAhKtTKejQSvk2AfXN9VatK+wu+m+UQe0YlGColYYhxqjgP3WCcCis/GaTd&#10;yc9ORRrnnutZXajcWX6fZRvu1Ih0YVCTeRxM93U4OwmvL11etuu3kB7awqatfi7jIqS8vUntDlg0&#10;Kf6F4Vef1KEhp6M/ow7MSig2BSWJr/MSGAW2gsCRgBAl8Kbm/z9ofgAAAP//AwBQSwECLQAUAAYA&#10;CAAAACEAtoM4kv4AAADhAQAAEwAAAAAAAAAAAAAAAAAAAAAAW0NvbnRlbnRfVHlwZXNdLnhtbFBL&#10;AQItABQABgAIAAAAIQA4/SH/1gAAAJQBAAALAAAAAAAAAAAAAAAAAC8BAABfcmVscy8ucmVsc1BL&#10;AQItABQABgAIAAAAIQCbpJX4XQIAALYEAAAOAAAAAAAAAAAAAAAAAC4CAABkcnMvZTJvRG9jLnht&#10;bFBLAQItABQABgAIAAAAIQD9Yaj73AAAAAkBAAAPAAAAAAAAAAAAAAAAALcEAABkcnMvZG93bnJl&#10;di54bWxQSwUGAAAAAAQABADzAAAAwAUAAAAA&#10;" filled="f" strokecolor="red" strokeweight="2.25pt"/>
                  </w:pict>
                </mc:Fallback>
              </mc:AlternateContent>
            </w:r>
            <w:r>
              <w:rPr>
                <w:noProof/>
                <w:lang w:val="en-US"/>
              </w:rPr>
              <w:drawing>
                <wp:inline distT="0" distB="0" distL="0" distR="0" wp14:anchorId="5896761E" wp14:editId="1F3E5443">
                  <wp:extent cx="1385360" cy="1039020"/>
                  <wp:effectExtent l="1588" t="0" r="7302" b="7303"/>
                  <wp:docPr id="1289" name="Рисунок 1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rot="5400000">
                            <a:off x="0" y="0"/>
                            <a:ext cx="1388520" cy="1041390"/>
                          </a:xfrm>
                          <a:prstGeom prst="rect">
                            <a:avLst/>
                          </a:prstGeom>
                          <a:noFill/>
                          <a:ln>
                            <a:noFill/>
                          </a:ln>
                        </pic:spPr>
                      </pic:pic>
                    </a:graphicData>
                  </a:graphic>
                </wp:inline>
              </w:drawing>
            </w:r>
          </w:p>
        </w:tc>
        <w:tc>
          <w:tcPr>
            <w:tcW w:w="1031" w:type="pct"/>
            <w:gridSpan w:val="2"/>
            <w:tcBorders>
              <w:left w:val="single" w:sz="4" w:space="0" w:color="auto"/>
            </w:tcBorders>
          </w:tcPr>
          <w:p w14:paraId="268C8E42" w14:textId="77777777" w:rsidR="007662A9" w:rsidRDefault="00473C82" w:rsidP="009301AD">
            <w:pPr>
              <w:pStyle w:val="Style8"/>
              <w:widowControl/>
              <w:spacing w:line="240" w:lineRule="auto"/>
              <w:ind w:firstLine="0"/>
              <w:jc w:val="center"/>
              <w:rPr>
                <w:noProof/>
                <w:lang w:val="uk-UA"/>
              </w:rPr>
            </w:pPr>
            <w:r w:rsidRPr="00F865D5">
              <w:rPr>
                <w:noProof/>
                <w:lang w:val="uk-UA"/>
              </w:rPr>
              <w:t>Масло вершкове (відтемпероване в приміщення до температури</w:t>
            </w:r>
          </w:p>
          <w:p w14:paraId="0183D403" w14:textId="30E399B5" w:rsidR="00473C82" w:rsidRPr="00F865D5" w:rsidRDefault="00473C82" w:rsidP="009301AD">
            <w:pPr>
              <w:pStyle w:val="Style8"/>
              <w:widowControl/>
              <w:spacing w:line="240" w:lineRule="auto"/>
              <w:ind w:firstLine="0"/>
              <w:jc w:val="center"/>
              <w:rPr>
                <w:noProof/>
              </w:rPr>
            </w:pPr>
            <w:r w:rsidRPr="00F865D5">
              <w:rPr>
                <w:noProof/>
                <w:lang w:val="uk-UA"/>
              </w:rPr>
              <w:t xml:space="preserve"> 20 </w:t>
            </w:r>
            <w:r w:rsidRPr="00F865D5">
              <w:rPr>
                <w:noProof/>
                <w:vertAlign w:val="superscript"/>
                <w:lang w:val="uk-UA"/>
              </w:rPr>
              <w:t>0</w:t>
            </w:r>
            <w:r w:rsidRPr="00F865D5">
              <w:rPr>
                <w:noProof/>
                <w:lang w:val="uk-UA"/>
              </w:rPr>
              <w:t>С)</w:t>
            </w:r>
          </w:p>
        </w:tc>
        <w:tc>
          <w:tcPr>
            <w:tcW w:w="1029" w:type="pct"/>
          </w:tcPr>
          <w:p w14:paraId="396928B1" w14:textId="77777777" w:rsidR="00473C82" w:rsidRDefault="00473C82" w:rsidP="009301AD">
            <w:pPr>
              <w:pStyle w:val="Style8"/>
              <w:widowControl/>
              <w:spacing w:line="360" w:lineRule="auto"/>
              <w:ind w:firstLine="0"/>
              <w:jc w:val="center"/>
              <w:rPr>
                <w:noProof/>
              </w:rPr>
            </w:pPr>
            <w:r>
              <w:rPr>
                <w:noProof/>
                <w:lang w:val="en-US"/>
              </w:rPr>
              <mc:AlternateContent>
                <mc:Choice Requires="wps">
                  <w:drawing>
                    <wp:anchor distT="0" distB="0" distL="114300" distR="114300" simplePos="0" relativeHeight="251686912" behindDoc="0" locked="0" layoutInCell="1" allowOverlap="1" wp14:anchorId="35334F61" wp14:editId="0C790931">
                      <wp:simplePos x="0" y="0"/>
                      <wp:positionH relativeFrom="column">
                        <wp:posOffset>-40640</wp:posOffset>
                      </wp:positionH>
                      <wp:positionV relativeFrom="paragraph">
                        <wp:posOffset>3810</wp:posOffset>
                      </wp:positionV>
                      <wp:extent cx="584200" cy="304800"/>
                      <wp:effectExtent l="0" t="0" r="25400" b="19050"/>
                      <wp:wrapNone/>
                      <wp:docPr id="1295" name="Надпись 1295"/>
                      <wp:cNvGraphicFramePr/>
                      <a:graphic xmlns:a="http://schemas.openxmlformats.org/drawingml/2006/main">
                        <a:graphicData uri="http://schemas.microsoft.com/office/word/2010/wordprocessingShape">
                          <wps:wsp>
                            <wps:cNvSpPr txBox="1"/>
                            <wps:spPr>
                              <a:xfrm>
                                <a:off x="0" y="0"/>
                                <a:ext cx="584200" cy="304800"/>
                              </a:xfrm>
                              <a:prstGeom prst="rect">
                                <a:avLst/>
                              </a:prstGeom>
                              <a:solidFill>
                                <a:schemeClr val="lt1"/>
                              </a:solidFill>
                              <a:ln w="6350">
                                <a:solidFill>
                                  <a:prstClr val="black"/>
                                </a:solidFill>
                              </a:ln>
                            </wps:spPr>
                            <wps:txbx>
                              <w:txbxContent>
                                <w:p w14:paraId="693965B8" w14:textId="77777777" w:rsidR="00161D98" w:rsidRPr="00E101C4" w:rsidRDefault="00161D98" w:rsidP="00473C82">
                                  <w:pPr>
                                    <w:spacing w:after="0" w:line="240" w:lineRule="auto"/>
                                    <w:rPr>
                                      <w:rFonts w:ascii="Times New Roman" w:hAnsi="Times New Roman"/>
                                      <w:sz w:val="28"/>
                                      <w:szCs w:val="28"/>
                                    </w:rPr>
                                  </w:pPr>
                                  <w:r>
                                    <w:rPr>
                                      <w:rFonts w:ascii="Times New Roman" w:hAnsi="Times New Roman"/>
                                      <w:b/>
                                      <w:bCs/>
                                      <w:sz w:val="24"/>
                                      <w:szCs w:val="24"/>
                                    </w:rPr>
                                    <w:t>135гр</w:t>
                                  </w:r>
                                  <w:r w:rsidRPr="00E101C4">
                                    <w:rPr>
                                      <w:rFonts w:ascii="Times New Roman" w:hAnsi="Times New Roman"/>
                                      <w:b/>
                                      <w:bCs/>
                                      <w:sz w:val="24"/>
                                      <w:szCs w:val="24"/>
                                    </w:rPr>
                                    <w:t xml:space="preserve"> </w:t>
                                  </w:r>
                                  <w:r>
                                    <w:rPr>
                                      <w:rFonts w:ascii="Times New Roman" w:hAnsi="Times New Roman"/>
                                      <w:sz w:val="28"/>
                                      <w:szCs w:val="28"/>
                                    </w:rPr>
                                    <w:t>гргр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334F61" id="Надпись 1295" o:spid="_x0000_s1028" type="#_x0000_t202" style="position:absolute;left:0;text-align:left;margin-left:-3.2pt;margin-top:.3pt;width:46pt;height:2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jDDaQIAALMEAAAOAAAAZHJzL2Uyb0RvYy54bWysVM1OGzEQvlfqO1i+l01CQkPEBqUgqkoI&#10;kKDi7Hi9ZFWvx7Wd7NJb77xC36GHHnrrK4Q36mfnh0B7qnrxznhmPs98M7NHx22t2UI5X5HJeXev&#10;w5kykorK3OX8483ZmyFnPghTCE1G5fxeeX48fv3qqLEj1aMZ6UI5BhDjR43N+SwEO8oyL2eqFn6P&#10;rDIwluRqEaC6u6xwogF6rbNep3OQNeQK60gq73F7ujLyccIvSyXDZVl6FZjOOXIL6XTpnMYzGx+J&#10;0Z0TdlbJdRriH7KoRWXw6BbqVATB5q76A6qupCNPZdiTVGdUlpVUqQZU0+28qOZ6JqxKtYAcb7c0&#10;+f8HKy8WV45VBXrXOxxwZkSNLi2/Lb8vfyx/LX8+fn18YMkEphrrRwi4tggJ7TtqERUZjPcel5GA&#10;tnR1/KI0Bjs4v9/yrNrAJC4Hwz56x5mEab/TH0IGSvYUbJ0P7xXVLAo5d2hjYlcszn1YuW5c4lue&#10;dFWcVVonJY6OOtGOLQSarkNKEeDPvLRhTc4P9gedBPzMFqG38VMt5Kd1ejtewNMGOT+VHqXQTttE&#10;5v6GlikV92DL0WryvJVnFeDPhQ9XwmHUQAPWJ1ziKDUhJ1pLnM3IffnbffTHBMDKWYPRzbn/PBdO&#10;caY/GMzGYbffj7OelP7gbQ+K27VMdy1mXp8QiOpiUa1MYvQPeiOWjupbbNkkvgqTMBJv5zxsxJOw&#10;WihsqVSTSXLCdFsRzs21lRE6NibSetPeCmfXbQ2YhwvaDLkYvejuyjdGGprMA5VVan3kecXqmn5s&#10;Rhqe9RbH1dvVk9fTv2b8GwAA//8DAFBLAwQUAAYACAAAACEA5Li2JNkAAAAFAQAADwAAAGRycy9k&#10;b3ducmV2LnhtbEyOMU/DMBSEdyT+g/WQ2FoHVCIT4lSACgsTLWJ+jV9ti9iObDdN/33NBNPpdKe7&#10;r13PbmATxWSDl3C3rICR74OyXkv42r0tBLCU0SscgicJZ0qw7q6vWmxUOPlPmrZZszLiU4MSTM5j&#10;w3nqDTlMyzCSL9khRIe52Ki5ingq427g91VVc4fWlweDI70a6n+2Rydh86IfdS8wmo1Q1k7z9+FD&#10;v0t5ezM/PwHLNOe/MvziF3ToCtM+HL1KbJCwqFelKaEGVlLxUHQvYSVq4F3L/9N3FwAAAP//AwBQ&#10;SwECLQAUAAYACAAAACEAtoM4kv4AAADhAQAAEwAAAAAAAAAAAAAAAAAAAAAAW0NvbnRlbnRfVHlw&#10;ZXNdLnhtbFBLAQItABQABgAIAAAAIQA4/SH/1gAAAJQBAAALAAAAAAAAAAAAAAAAAC8BAABfcmVs&#10;cy8ucmVsc1BLAQItABQABgAIAAAAIQCuvjDDaQIAALMEAAAOAAAAAAAAAAAAAAAAAC4CAABkcnMv&#10;ZTJvRG9jLnhtbFBLAQItABQABgAIAAAAIQDkuLYk2QAAAAUBAAAPAAAAAAAAAAAAAAAAAMMEAABk&#10;cnMvZG93bnJldi54bWxQSwUGAAAAAAQABADzAAAAyQUAAAAA&#10;" fillcolor="white [3201]" strokeweight=".5pt">
                      <v:textbox>
                        <w:txbxContent>
                          <w:p w14:paraId="693965B8" w14:textId="77777777" w:rsidR="009301AD" w:rsidRPr="00E101C4" w:rsidRDefault="009301AD" w:rsidP="00473C82">
                            <w:pPr>
                              <w:spacing w:after="0" w:line="240" w:lineRule="auto"/>
                              <w:rPr>
                                <w:rFonts w:ascii="Times New Roman" w:hAnsi="Times New Roman"/>
                                <w:sz w:val="28"/>
                                <w:szCs w:val="28"/>
                              </w:rPr>
                            </w:pPr>
                            <w:r>
                              <w:rPr>
                                <w:rFonts w:ascii="Times New Roman" w:hAnsi="Times New Roman"/>
                                <w:b/>
                                <w:bCs/>
                                <w:sz w:val="24"/>
                                <w:szCs w:val="24"/>
                              </w:rPr>
                              <w:t>135гр</w:t>
                            </w:r>
                            <w:r w:rsidRPr="00E101C4">
                              <w:rPr>
                                <w:rFonts w:ascii="Times New Roman" w:hAnsi="Times New Roman"/>
                                <w:b/>
                                <w:bCs/>
                                <w:sz w:val="24"/>
                                <w:szCs w:val="24"/>
                              </w:rPr>
                              <w:t xml:space="preserve"> </w:t>
                            </w:r>
                            <w:proofErr w:type="spellStart"/>
                            <w:r>
                              <w:rPr>
                                <w:rFonts w:ascii="Times New Roman" w:hAnsi="Times New Roman"/>
                                <w:sz w:val="28"/>
                                <w:szCs w:val="28"/>
                              </w:rPr>
                              <w:t>гргр</w:t>
                            </w:r>
                            <w:proofErr w:type="spellEnd"/>
                          </w:p>
                        </w:txbxContent>
                      </v:textbox>
                    </v:shape>
                  </w:pict>
                </mc:Fallback>
              </mc:AlternateContent>
            </w:r>
            <w:r>
              <w:rPr>
                <w:noProof/>
                <w:lang w:val="en-US"/>
              </w:rPr>
              <w:drawing>
                <wp:inline distT="0" distB="0" distL="0" distR="0" wp14:anchorId="1A62652F" wp14:editId="4BD08162">
                  <wp:extent cx="1278000" cy="1188000"/>
                  <wp:effectExtent l="6985" t="0" r="5715" b="5715"/>
                  <wp:docPr id="1288" name="Рисунок 1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19313"/>
                          <a:stretch/>
                        </pic:blipFill>
                        <pic:spPr bwMode="auto">
                          <a:xfrm rot="5400000">
                            <a:off x="0" y="0"/>
                            <a:ext cx="1278000" cy="1188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73C82" w14:paraId="2F434F94" w14:textId="77777777" w:rsidTr="007B11BB">
        <w:tc>
          <w:tcPr>
            <w:tcW w:w="5000" w:type="pct"/>
            <w:gridSpan w:val="12"/>
          </w:tcPr>
          <w:p w14:paraId="6022B9EB" w14:textId="77777777" w:rsidR="00473C82" w:rsidRPr="00DF341C" w:rsidRDefault="00473C82" w:rsidP="009301AD">
            <w:pPr>
              <w:pStyle w:val="Style8"/>
              <w:widowControl/>
              <w:spacing w:line="360" w:lineRule="auto"/>
              <w:ind w:firstLine="0"/>
              <w:jc w:val="center"/>
              <w:rPr>
                <w:b/>
                <w:bCs/>
                <w:noProof/>
                <w:lang w:val="uk-UA"/>
              </w:rPr>
            </w:pPr>
            <w:r w:rsidRPr="007662A9">
              <w:rPr>
                <w:b/>
                <w:bCs/>
                <w:noProof/>
                <w:sz w:val="28"/>
                <w:szCs w:val="28"/>
                <w:lang w:val="uk-UA"/>
              </w:rPr>
              <w:t>Приготування тіста</w:t>
            </w:r>
          </w:p>
        </w:tc>
      </w:tr>
      <w:tr w:rsidR="00473C82" w14:paraId="65283F9A" w14:textId="77777777" w:rsidTr="007B11BB">
        <w:tc>
          <w:tcPr>
            <w:tcW w:w="5000" w:type="pct"/>
            <w:gridSpan w:val="12"/>
          </w:tcPr>
          <w:p w14:paraId="4450A720" w14:textId="77777777" w:rsidR="00473C82" w:rsidRDefault="00473C82" w:rsidP="009301AD">
            <w:pPr>
              <w:pStyle w:val="Style8"/>
              <w:widowControl/>
              <w:spacing w:line="360" w:lineRule="auto"/>
              <w:ind w:firstLine="0"/>
              <w:jc w:val="center"/>
              <w:rPr>
                <w:noProof/>
              </w:rPr>
            </w:pPr>
            <w:r w:rsidRPr="00DF341C">
              <w:rPr>
                <w:noProof/>
                <w:lang w:val="en-US"/>
              </w:rPr>
              <w:drawing>
                <wp:inline distT="0" distB="0" distL="0" distR="0" wp14:anchorId="1900671E" wp14:editId="1E15EA1C">
                  <wp:extent cx="5976620" cy="2597150"/>
                  <wp:effectExtent l="0" t="0" r="17780" b="0"/>
                  <wp:docPr id="1290" name="Схема 129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xmlns:w15="http://schemas.microsoft.com/office/word/2012/wordml" id="{D2D4CE36-CD42-464F-9F53-D9C914FEA04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tc>
      </w:tr>
      <w:tr w:rsidR="007662A9" w14:paraId="31001B01" w14:textId="77777777" w:rsidTr="007662A9">
        <w:tc>
          <w:tcPr>
            <w:tcW w:w="808" w:type="pct"/>
            <w:vAlign w:val="center"/>
          </w:tcPr>
          <w:p w14:paraId="541CF400" w14:textId="77777777" w:rsidR="00473C82" w:rsidRPr="009B681A" w:rsidRDefault="00473C82" w:rsidP="009301AD">
            <w:pPr>
              <w:pStyle w:val="Style8"/>
              <w:widowControl/>
              <w:spacing w:line="360" w:lineRule="auto"/>
              <w:ind w:firstLine="0"/>
              <w:jc w:val="center"/>
              <w:rPr>
                <w:rStyle w:val="FontStyle92"/>
                <w:b/>
                <w:sz w:val="28"/>
                <w:szCs w:val="28"/>
                <w:lang w:val="uk-UA" w:eastAsia="uk-UA"/>
              </w:rPr>
            </w:pPr>
            <w:r w:rsidRPr="009B681A">
              <w:rPr>
                <w:rStyle w:val="FontStyle92"/>
                <w:b/>
                <w:sz w:val="28"/>
                <w:szCs w:val="28"/>
                <w:lang w:val="uk-UA" w:eastAsia="uk-UA"/>
              </w:rPr>
              <w:t>Зразки тіста</w:t>
            </w:r>
          </w:p>
        </w:tc>
        <w:tc>
          <w:tcPr>
            <w:tcW w:w="1045" w:type="pct"/>
            <w:gridSpan w:val="3"/>
            <w:vAlign w:val="center"/>
          </w:tcPr>
          <w:p w14:paraId="75C983E8"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468F219D" wp14:editId="7C0955A1">
                  <wp:extent cx="1580400" cy="1188000"/>
                  <wp:effectExtent l="5715" t="0" r="6985" b="6985"/>
                  <wp:docPr id="1296" name="Рисунок 1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rot="5400000">
                            <a:off x="0" y="0"/>
                            <a:ext cx="1580400" cy="1188000"/>
                          </a:xfrm>
                          <a:prstGeom prst="rect">
                            <a:avLst/>
                          </a:prstGeom>
                          <a:noFill/>
                          <a:ln>
                            <a:noFill/>
                          </a:ln>
                        </pic:spPr>
                      </pic:pic>
                    </a:graphicData>
                  </a:graphic>
                </wp:inline>
              </w:drawing>
            </w:r>
          </w:p>
        </w:tc>
        <w:tc>
          <w:tcPr>
            <w:tcW w:w="1049" w:type="pct"/>
            <w:gridSpan w:val="4"/>
            <w:vAlign w:val="center"/>
          </w:tcPr>
          <w:p w14:paraId="4ED6484D"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0D26FA47" wp14:editId="2B5C21C7">
                  <wp:extent cx="1584000" cy="1188000"/>
                  <wp:effectExtent l="7620" t="0" r="5080" b="5080"/>
                  <wp:docPr id="1297" name="Рисунок 1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070" w:type="pct"/>
            <w:gridSpan w:val="3"/>
            <w:vAlign w:val="center"/>
          </w:tcPr>
          <w:p w14:paraId="0DA096E8"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08889AAD" wp14:editId="7BA287FB">
                  <wp:extent cx="1580400" cy="1188000"/>
                  <wp:effectExtent l="5715" t="0" r="6985" b="6985"/>
                  <wp:docPr id="1298" name="Рисунок 1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rot="5400000">
                            <a:off x="0" y="0"/>
                            <a:ext cx="1580400" cy="1188000"/>
                          </a:xfrm>
                          <a:prstGeom prst="rect">
                            <a:avLst/>
                          </a:prstGeom>
                          <a:noFill/>
                          <a:ln>
                            <a:noFill/>
                          </a:ln>
                        </pic:spPr>
                      </pic:pic>
                    </a:graphicData>
                  </a:graphic>
                </wp:inline>
              </w:drawing>
            </w:r>
          </w:p>
        </w:tc>
        <w:tc>
          <w:tcPr>
            <w:tcW w:w="1029" w:type="pct"/>
            <w:vAlign w:val="center"/>
          </w:tcPr>
          <w:p w14:paraId="64C9E918"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25479DAC" wp14:editId="4778A221">
                  <wp:extent cx="1584000" cy="1188000"/>
                  <wp:effectExtent l="7620" t="0" r="5080" b="5080"/>
                  <wp:docPr id="1299" name="Рисунок 1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r>
      <w:tr w:rsidR="00473C82" w14:paraId="7D2BA649" w14:textId="77777777" w:rsidTr="007662A9">
        <w:tc>
          <w:tcPr>
            <w:tcW w:w="808" w:type="pct"/>
            <w:vAlign w:val="center"/>
          </w:tcPr>
          <w:p w14:paraId="6C18D4AB" w14:textId="77777777" w:rsidR="00473C82" w:rsidRPr="009B681A" w:rsidRDefault="00473C82" w:rsidP="009301AD">
            <w:pPr>
              <w:pStyle w:val="Style8"/>
              <w:widowControl/>
              <w:spacing w:line="360" w:lineRule="auto"/>
              <w:ind w:firstLine="0"/>
              <w:jc w:val="center"/>
              <w:rPr>
                <w:rStyle w:val="FontStyle92"/>
                <w:b/>
                <w:sz w:val="28"/>
                <w:szCs w:val="28"/>
                <w:lang w:val="uk-UA" w:eastAsia="uk-UA"/>
              </w:rPr>
            </w:pPr>
            <w:r w:rsidRPr="009B681A">
              <w:rPr>
                <w:rStyle w:val="FontStyle92"/>
                <w:b/>
                <w:sz w:val="28"/>
                <w:szCs w:val="28"/>
                <w:lang w:val="uk-UA" w:eastAsia="uk-UA"/>
              </w:rPr>
              <w:t>Форму-вання печива</w:t>
            </w:r>
          </w:p>
        </w:tc>
        <w:tc>
          <w:tcPr>
            <w:tcW w:w="2094" w:type="pct"/>
            <w:gridSpan w:val="7"/>
            <w:vAlign w:val="center"/>
          </w:tcPr>
          <w:p w14:paraId="0FA3A620"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79F0B33C" wp14:editId="2219108A">
                  <wp:extent cx="2423160" cy="1819275"/>
                  <wp:effectExtent l="0" t="2858" r="0" b="0"/>
                  <wp:docPr id="1304" name="Рисунок 1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rot="5400000">
                            <a:off x="0" y="0"/>
                            <a:ext cx="2423160" cy="1819275"/>
                          </a:xfrm>
                          <a:prstGeom prst="rect">
                            <a:avLst/>
                          </a:prstGeom>
                          <a:noFill/>
                          <a:ln>
                            <a:noFill/>
                          </a:ln>
                        </pic:spPr>
                      </pic:pic>
                    </a:graphicData>
                  </a:graphic>
                </wp:inline>
              </w:drawing>
            </w:r>
          </w:p>
        </w:tc>
        <w:tc>
          <w:tcPr>
            <w:tcW w:w="2098" w:type="pct"/>
            <w:gridSpan w:val="4"/>
            <w:vAlign w:val="center"/>
          </w:tcPr>
          <w:p w14:paraId="1428D2CC"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369C4ED5" wp14:editId="25890CE9">
                  <wp:extent cx="2427605" cy="1823085"/>
                  <wp:effectExtent l="0" t="2540" r="8255" b="8255"/>
                  <wp:docPr id="1305" name="Рисунок 1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rot="5400000">
                            <a:off x="0" y="0"/>
                            <a:ext cx="2427605" cy="1823085"/>
                          </a:xfrm>
                          <a:prstGeom prst="rect">
                            <a:avLst/>
                          </a:prstGeom>
                          <a:noFill/>
                          <a:ln>
                            <a:noFill/>
                          </a:ln>
                        </pic:spPr>
                      </pic:pic>
                    </a:graphicData>
                  </a:graphic>
                </wp:inline>
              </w:drawing>
            </w:r>
          </w:p>
        </w:tc>
      </w:tr>
      <w:tr w:rsidR="007662A9" w14:paraId="1EDC3437" w14:textId="77777777" w:rsidTr="007662A9">
        <w:tc>
          <w:tcPr>
            <w:tcW w:w="808" w:type="pct"/>
            <w:vAlign w:val="center"/>
          </w:tcPr>
          <w:p w14:paraId="0E9737FB" w14:textId="77777777" w:rsidR="00473C82" w:rsidRPr="009B681A" w:rsidRDefault="00473C82" w:rsidP="009301AD">
            <w:pPr>
              <w:pStyle w:val="Style8"/>
              <w:widowControl/>
              <w:spacing w:line="360" w:lineRule="auto"/>
              <w:ind w:firstLine="0"/>
              <w:jc w:val="center"/>
              <w:rPr>
                <w:rStyle w:val="FontStyle92"/>
                <w:b/>
                <w:sz w:val="28"/>
                <w:szCs w:val="28"/>
                <w:lang w:val="uk-UA" w:eastAsia="uk-UA"/>
              </w:rPr>
            </w:pPr>
            <w:r w:rsidRPr="009B681A">
              <w:rPr>
                <w:rStyle w:val="FontStyle92"/>
                <w:b/>
                <w:sz w:val="28"/>
                <w:szCs w:val="28"/>
                <w:lang w:val="uk-UA" w:eastAsia="uk-UA"/>
              </w:rPr>
              <w:t>Зразки печива</w:t>
            </w:r>
          </w:p>
        </w:tc>
        <w:tc>
          <w:tcPr>
            <w:tcW w:w="1045" w:type="pct"/>
            <w:gridSpan w:val="3"/>
            <w:vAlign w:val="center"/>
          </w:tcPr>
          <w:p w14:paraId="5A4B5C98"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15C0FDB8" wp14:editId="27D242BA">
                  <wp:extent cx="1580400" cy="1188000"/>
                  <wp:effectExtent l="5715" t="0" r="6985" b="6985"/>
                  <wp:docPr id="1300" name="Рисунок 1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rot="5400000">
                            <a:off x="0" y="0"/>
                            <a:ext cx="1580400" cy="1188000"/>
                          </a:xfrm>
                          <a:prstGeom prst="rect">
                            <a:avLst/>
                          </a:prstGeom>
                          <a:noFill/>
                          <a:ln>
                            <a:noFill/>
                          </a:ln>
                        </pic:spPr>
                      </pic:pic>
                    </a:graphicData>
                  </a:graphic>
                </wp:inline>
              </w:drawing>
            </w:r>
          </w:p>
        </w:tc>
        <w:tc>
          <w:tcPr>
            <w:tcW w:w="1049" w:type="pct"/>
            <w:gridSpan w:val="4"/>
            <w:vAlign w:val="center"/>
          </w:tcPr>
          <w:p w14:paraId="182C06D7"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4856ACF7" wp14:editId="40365FF0">
                  <wp:extent cx="1584000" cy="1188000"/>
                  <wp:effectExtent l="7620" t="0" r="5080" b="5080"/>
                  <wp:docPr id="1301" name="Рисунок 1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c>
          <w:tcPr>
            <w:tcW w:w="1070" w:type="pct"/>
            <w:gridSpan w:val="3"/>
            <w:vAlign w:val="center"/>
          </w:tcPr>
          <w:p w14:paraId="6C0F34DA"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010B5CB9" wp14:editId="2BF0D337">
                  <wp:extent cx="1580400" cy="1188000"/>
                  <wp:effectExtent l="5715" t="0" r="6985" b="6985"/>
                  <wp:docPr id="1302" name="Рисунок 1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rot="5400000">
                            <a:off x="0" y="0"/>
                            <a:ext cx="1580400" cy="1188000"/>
                          </a:xfrm>
                          <a:prstGeom prst="rect">
                            <a:avLst/>
                          </a:prstGeom>
                          <a:noFill/>
                          <a:ln>
                            <a:noFill/>
                          </a:ln>
                        </pic:spPr>
                      </pic:pic>
                    </a:graphicData>
                  </a:graphic>
                </wp:inline>
              </w:drawing>
            </w:r>
          </w:p>
        </w:tc>
        <w:tc>
          <w:tcPr>
            <w:tcW w:w="1029" w:type="pct"/>
            <w:vAlign w:val="center"/>
          </w:tcPr>
          <w:p w14:paraId="1E6B8BBB" w14:textId="77777777" w:rsidR="00473C82" w:rsidRDefault="00473C82" w:rsidP="009301AD">
            <w:pPr>
              <w:pStyle w:val="Style8"/>
              <w:widowControl/>
              <w:spacing w:line="360" w:lineRule="auto"/>
              <w:ind w:firstLine="0"/>
              <w:jc w:val="center"/>
              <w:rPr>
                <w:noProof/>
              </w:rPr>
            </w:pPr>
            <w:r>
              <w:rPr>
                <w:noProof/>
                <w:lang w:val="en-US"/>
              </w:rPr>
              <w:drawing>
                <wp:inline distT="0" distB="0" distL="0" distR="0" wp14:anchorId="50E3ACB0" wp14:editId="4964BAC2">
                  <wp:extent cx="1584000" cy="1188000"/>
                  <wp:effectExtent l="7620" t="0" r="5080" b="5080"/>
                  <wp:docPr id="1303" name="Рисунок 1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rot="5400000">
                            <a:off x="0" y="0"/>
                            <a:ext cx="1584000" cy="1188000"/>
                          </a:xfrm>
                          <a:prstGeom prst="rect">
                            <a:avLst/>
                          </a:prstGeom>
                          <a:noFill/>
                          <a:ln>
                            <a:noFill/>
                          </a:ln>
                        </pic:spPr>
                      </pic:pic>
                    </a:graphicData>
                  </a:graphic>
                </wp:inline>
              </w:drawing>
            </w:r>
          </w:p>
        </w:tc>
      </w:tr>
    </w:tbl>
    <w:p w14:paraId="00CBED10" w14:textId="77777777" w:rsidR="00473C82" w:rsidRDefault="00473C82" w:rsidP="00473C82">
      <w:pPr>
        <w:pStyle w:val="Style8"/>
        <w:widowControl/>
        <w:spacing w:line="360" w:lineRule="auto"/>
        <w:ind w:firstLine="709"/>
        <w:jc w:val="center"/>
        <w:rPr>
          <w:rStyle w:val="FontStyle92"/>
          <w:sz w:val="28"/>
          <w:szCs w:val="28"/>
          <w:lang w:val="uk-UA" w:eastAsia="uk-UA"/>
        </w:rPr>
      </w:pPr>
    </w:p>
    <w:p w14:paraId="2A523271" w14:textId="59738C7A" w:rsidR="00473C82" w:rsidRPr="007B11BB" w:rsidRDefault="00473C82" w:rsidP="00473C82">
      <w:pPr>
        <w:pStyle w:val="Style8"/>
        <w:widowControl/>
        <w:spacing w:line="360" w:lineRule="auto"/>
        <w:ind w:firstLine="709"/>
        <w:rPr>
          <w:rStyle w:val="FontStyle92"/>
          <w:sz w:val="28"/>
          <w:szCs w:val="28"/>
          <w:lang w:val="uk-UA" w:eastAsia="uk-UA"/>
        </w:rPr>
      </w:pPr>
      <w:r w:rsidRPr="007B11BB">
        <w:rPr>
          <w:rStyle w:val="FontStyle92"/>
          <w:sz w:val="28"/>
          <w:szCs w:val="28"/>
          <w:lang w:val="uk-UA" w:eastAsia="uk-UA"/>
        </w:rPr>
        <w:t xml:space="preserve">В таблиці </w:t>
      </w:r>
      <w:r w:rsidR="007B11BB" w:rsidRPr="007B11BB">
        <w:rPr>
          <w:rStyle w:val="FontStyle92"/>
          <w:sz w:val="28"/>
          <w:szCs w:val="28"/>
          <w:lang w:val="uk-UA" w:eastAsia="uk-UA"/>
        </w:rPr>
        <w:t>2</w:t>
      </w:r>
      <w:r w:rsidRPr="007B11BB">
        <w:rPr>
          <w:rStyle w:val="FontStyle92"/>
          <w:sz w:val="28"/>
          <w:szCs w:val="28"/>
          <w:lang w:val="uk-UA" w:eastAsia="uk-UA"/>
        </w:rPr>
        <w:t>.6 наведені органолептичні показники дослідних зразків виробів.</w:t>
      </w:r>
    </w:p>
    <w:p w14:paraId="2E65D24C" w14:textId="1690EDE2" w:rsidR="00473C82" w:rsidRDefault="00473C82" w:rsidP="00473C82">
      <w:pPr>
        <w:spacing w:after="0" w:line="360" w:lineRule="auto"/>
        <w:ind w:firstLine="709"/>
        <w:jc w:val="both"/>
        <w:rPr>
          <w:rStyle w:val="FontStyle92"/>
          <w:sz w:val="28"/>
          <w:szCs w:val="28"/>
          <w:lang w:eastAsia="uk-UA"/>
        </w:rPr>
      </w:pPr>
      <w:r w:rsidRPr="007B11BB">
        <w:rPr>
          <w:rStyle w:val="FontStyle92"/>
          <w:sz w:val="28"/>
          <w:szCs w:val="28"/>
          <w:lang w:eastAsia="uk-UA"/>
        </w:rPr>
        <w:t xml:space="preserve">Таблиця </w:t>
      </w:r>
      <w:r w:rsidR="007B11BB" w:rsidRPr="007B11BB">
        <w:rPr>
          <w:rStyle w:val="FontStyle92"/>
          <w:sz w:val="28"/>
          <w:szCs w:val="28"/>
          <w:lang w:eastAsia="uk-UA"/>
        </w:rPr>
        <w:t>2</w:t>
      </w:r>
      <w:r w:rsidRPr="007B11BB">
        <w:rPr>
          <w:rStyle w:val="FontStyle92"/>
          <w:sz w:val="28"/>
          <w:szCs w:val="28"/>
          <w:lang w:eastAsia="uk-UA"/>
        </w:rPr>
        <w:t>.6 –</w:t>
      </w:r>
      <w:r>
        <w:rPr>
          <w:rStyle w:val="FontStyle92"/>
          <w:sz w:val="28"/>
          <w:szCs w:val="28"/>
          <w:lang w:eastAsia="uk-UA"/>
        </w:rPr>
        <w:t xml:space="preserve"> Органолептичні показники якості дослідних зразків  виробів</w:t>
      </w:r>
    </w:p>
    <w:tbl>
      <w:tblPr>
        <w:tblW w:w="0" w:type="auto"/>
        <w:tblInd w:w="108" w:type="dxa"/>
        <w:tblLook w:val="04A0" w:firstRow="1" w:lastRow="0" w:firstColumn="1" w:lastColumn="0" w:noHBand="0" w:noVBand="1"/>
      </w:tblPr>
      <w:tblGrid>
        <w:gridCol w:w="1801"/>
        <w:gridCol w:w="1787"/>
        <w:gridCol w:w="1874"/>
        <w:gridCol w:w="1856"/>
        <w:gridCol w:w="8"/>
        <w:gridCol w:w="2420"/>
      </w:tblGrid>
      <w:tr w:rsidR="00473C82" w:rsidRPr="005619A2" w14:paraId="4A655011" w14:textId="77777777" w:rsidTr="009301AD">
        <w:tc>
          <w:tcPr>
            <w:tcW w:w="1832" w:type="dxa"/>
            <w:vMerge w:val="restart"/>
            <w:tcBorders>
              <w:top w:val="single" w:sz="4" w:space="0" w:color="000000"/>
              <w:left w:val="single" w:sz="4" w:space="0" w:color="000000"/>
              <w:bottom w:val="single" w:sz="4" w:space="0" w:color="000000"/>
              <w:right w:val="single" w:sz="4" w:space="0" w:color="000000"/>
            </w:tcBorders>
            <w:vAlign w:val="center"/>
            <w:hideMark/>
          </w:tcPr>
          <w:p w14:paraId="13418A43" w14:textId="77777777" w:rsidR="00473C82" w:rsidRPr="005619A2" w:rsidRDefault="00473C82" w:rsidP="009301AD">
            <w:pPr>
              <w:spacing w:after="0" w:line="288" w:lineRule="auto"/>
              <w:jc w:val="center"/>
            </w:pPr>
            <w:r>
              <w:rPr>
                <w:rFonts w:ascii="Times New Roman" w:hAnsi="Times New Roman"/>
                <w:sz w:val="28"/>
                <w:szCs w:val="28"/>
              </w:rPr>
              <w:t>Показники</w:t>
            </w:r>
          </w:p>
        </w:tc>
        <w:tc>
          <w:tcPr>
            <w:tcW w:w="8091" w:type="dxa"/>
            <w:gridSpan w:val="5"/>
            <w:tcBorders>
              <w:top w:val="single" w:sz="4" w:space="0" w:color="000000"/>
              <w:left w:val="single" w:sz="4" w:space="0" w:color="000000"/>
              <w:bottom w:val="single" w:sz="4" w:space="0" w:color="000000"/>
              <w:right w:val="single" w:sz="4" w:space="0" w:color="000000"/>
            </w:tcBorders>
            <w:vAlign w:val="center"/>
            <w:hideMark/>
          </w:tcPr>
          <w:p w14:paraId="5461E399" w14:textId="77777777" w:rsidR="00473C82" w:rsidRPr="00D428AA"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 xml:space="preserve">Найменування зразка печива здобного </w:t>
            </w:r>
            <w:r w:rsidRPr="00D428AA">
              <w:rPr>
                <w:rFonts w:ascii="Times New Roman" w:hAnsi="Times New Roman"/>
                <w:sz w:val="28"/>
                <w:szCs w:val="28"/>
              </w:rPr>
              <w:t>відсадного</w:t>
            </w:r>
          </w:p>
        </w:tc>
      </w:tr>
      <w:tr w:rsidR="00473C82" w14:paraId="1736005F" w14:textId="77777777" w:rsidTr="009301AD">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BBD787D" w14:textId="77777777" w:rsidR="00473C82" w:rsidRPr="005619A2" w:rsidRDefault="00473C82" w:rsidP="009301AD">
            <w:pPr>
              <w:spacing w:after="0" w:line="240" w:lineRule="auto"/>
              <w:jc w:val="center"/>
            </w:pPr>
          </w:p>
        </w:tc>
        <w:tc>
          <w:tcPr>
            <w:tcW w:w="1811" w:type="dxa"/>
            <w:vMerge w:val="restart"/>
            <w:tcBorders>
              <w:top w:val="single" w:sz="4" w:space="0" w:color="000000"/>
              <w:left w:val="single" w:sz="4" w:space="0" w:color="000000"/>
              <w:bottom w:val="single" w:sz="4" w:space="0" w:color="000000"/>
              <w:right w:val="single" w:sz="4" w:space="0" w:color="000000"/>
            </w:tcBorders>
            <w:vAlign w:val="center"/>
            <w:hideMark/>
          </w:tcPr>
          <w:p w14:paraId="1EC424DC"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Без добавки (контроль)</w:t>
            </w:r>
          </w:p>
        </w:tc>
        <w:tc>
          <w:tcPr>
            <w:tcW w:w="6280" w:type="dxa"/>
            <w:gridSpan w:val="4"/>
            <w:tcBorders>
              <w:top w:val="single" w:sz="4" w:space="0" w:color="000000"/>
              <w:left w:val="single" w:sz="4" w:space="0" w:color="000000"/>
              <w:bottom w:val="single" w:sz="4" w:space="0" w:color="000000"/>
              <w:right w:val="single" w:sz="4" w:space="0" w:color="000000"/>
            </w:tcBorders>
            <w:vAlign w:val="center"/>
            <w:hideMark/>
          </w:tcPr>
          <w:p w14:paraId="65C6D068" w14:textId="433A9AF5"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З добавкою</w:t>
            </w:r>
            <w:r w:rsidR="007662A9">
              <w:rPr>
                <w:rFonts w:ascii="Times New Roman" w:hAnsi="Times New Roman"/>
                <w:sz w:val="28"/>
                <w:szCs w:val="28"/>
              </w:rPr>
              <w:t xml:space="preserve"> </w:t>
            </w:r>
            <w:r w:rsidR="007662A9" w:rsidRPr="007662A9">
              <w:rPr>
                <w:rFonts w:ascii="Times New Roman" w:hAnsi="Times New Roman"/>
                <w:sz w:val="28"/>
                <w:szCs w:val="28"/>
              </w:rPr>
              <w:t>жолудевого борошна</w:t>
            </w:r>
            <w:r>
              <w:rPr>
                <w:rFonts w:ascii="Times New Roman" w:hAnsi="Times New Roman"/>
                <w:sz w:val="28"/>
                <w:szCs w:val="28"/>
              </w:rPr>
              <w:t>, %</w:t>
            </w:r>
          </w:p>
        </w:tc>
      </w:tr>
      <w:tr w:rsidR="00473C82" w14:paraId="2034B052" w14:textId="77777777" w:rsidTr="009301AD">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DB90725" w14:textId="77777777" w:rsidR="00473C82" w:rsidRDefault="00473C82" w:rsidP="009301AD">
            <w:pPr>
              <w:spacing w:after="0" w:line="240" w:lineRule="auto"/>
              <w:jc w:val="cente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53C6A0" w14:textId="77777777" w:rsidR="00473C82" w:rsidRDefault="00473C82" w:rsidP="009301AD">
            <w:pPr>
              <w:spacing w:after="0" w:line="240" w:lineRule="auto"/>
              <w:jc w:val="center"/>
              <w:rPr>
                <w:rFonts w:ascii="Times New Roman" w:hAnsi="Times New Roman"/>
                <w:sz w:val="28"/>
                <w:szCs w:val="28"/>
              </w:rPr>
            </w:pPr>
          </w:p>
        </w:tc>
        <w:tc>
          <w:tcPr>
            <w:tcW w:w="1901" w:type="dxa"/>
            <w:tcBorders>
              <w:top w:val="single" w:sz="4" w:space="0" w:color="000000"/>
              <w:left w:val="single" w:sz="4" w:space="0" w:color="000000"/>
              <w:bottom w:val="single" w:sz="4" w:space="0" w:color="000000"/>
              <w:right w:val="single" w:sz="4" w:space="0" w:color="000000"/>
            </w:tcBorders>
            <w:vAlign w:val="center"/>
            <w:hideMark/>
          </w:tcPr>
          <w:p w14:paraId="3EF793BC"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10</w:t>
            </w:r>
          </w:p>
        </w:tc>
        <w:tc>
          <w:tcPr>
            <w:tcW w:w="1883" w:type="dxa"/>
            <w:gridSpan w:val="2"/>
            <w:tcBorders>
              <w:top w:val="single" w:sz="4" w:space="0" w:color="000000"/>
              <w:left w:val="single" w:sz="4" w:space="0" w:color="000000"/>
              <w:bottom w:val="single" w:sz="4" w:space="0" w:color="000000"/>
              <w:right w:val="single" w:sz="4" w:space="0" w:color="000000"/>
            </w:tcBorders>
            <w:vAlign w:val="center"/>
            <w:hideMark/>
          </w:tcPr>
          <w:p w14:paraId="3AEB6232" w14:textId="77777777" w:rsidR="00473C82" w:rsidRPr="00D428AA" w:rsidRDefault="00473C82" w:rsidP="009301AD">
            <w:pPr>
              <w:spacing w:after="0" w:line="288" w:lineRule="auto"/>
              <w:jc w:val="center"/>
              <w:rPr>
                <w:rFonts w:ascii="Times New Roman" w:hAnsi="Times New Roman"/>
                <w:sz w:val="28"/>
                <w:szCs w:val="28"/>
              </w:rPr>
            </w:pPr>
            <w:r w:rsidRPr="00D428AA">
              <w:rPr>
                <w:rFonts w:ascii="Times New Roman" w:hAnsi="Times New Roman"/>
                <w:sz w:val="28"/>
                <w:szCs w:val="28"/>
              </w:rPr>
              <w:t>20</w:t>
            </w:r>
          </w:p>
        </w:tc>
        <w:tc>
          <w:tcPr>
            <w:tcW w:w="2496" w:type="dxa"/>
            <w:tcBorders>
              <w:top w:val="single" w:sz="4" w:space="0" w:color="000000"/>
              <w:left w:val="single" w:sz="4" w:space="0" w:color="000000"/>
              <w:bottom w:val="single" w:sz="4" w:space="0" w:color="000000"/>
              <w:right w:val="single" w:sz="4" w:space="0" w:color="000000"/>
            </w:tcBorders>
            <w:vAlign w:val="center"/>
            <w:hideMark/>
          </w:tcPr>
          <w:p w14:paraId="7322FC44"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30</w:t>
            </w:r>
          </w:p>
        </w:tc>
      </w:tr>
      <w:tr w:rsidR="00473C82" w14:paraId="31C63ADD" w14:textId="77777777" w:rsidTr="009301AD">
        <w:tc>
          <w:tcPr>
            <w:tcW w:w="1832" w:type="dxa"/>
            <w:tcBorders>
              <w:top w:val="single" w:sz="4" w:space="0" w:color="000000"/>
              <w:left w:val="single" w:sz="4" w:space="0" w:color="000000"/>
              <w:bottom w:val="single" w:sz="4" w:space="0" w:color="000000"/>
              <w:right w:val="single" w:sz="4" w:space="0" w:color="000000"/>
            </w:tcBorders>
            <w:vAlign w:val="center"/>
            <w:hideMark/>
          </w:tcPr>
          <w:p w14:paraId="205CF7C2"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Форма виробів</w:t>
            </w:r>
          </w:p>
        </w:tc>
        <w:tc>
          <w:tcPr>
            <w:tcW w:w="1811" w:type="dxa"/>
            <w:tcBorders>
              <w:top w:val="single" w:sz="4" w:space="0" w:color="000000"/>
              <w:left w:val="single" w:sz="4" w:space="0" w:color="000000"/>
              <w:bottom w:val="single" w:sz="4" w:space="0" w:color="000000"/>
              <w:right w:val="single" w:sz="4" w:space="0" w:color="000000"/>
            </w:tcBorders>
            <w:vAlign w:val="center"/>
            <w:hideMark/>
          </w:tcPr>
          <w:p w14:paraId="29998945"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Правильна</w:t>
            </w:r>
          </w:p>
        </w:tc>
        <w:tc>
          <w:tcPr>
            <w:tcW w:w="1901" w:type="dxa"/>
            <w:tcBorders>
              <w:top w:val="single" w:sz="4" w:space="0" w:color="000000"/>
              <w:left w:val="single" w:sz="4" w:space="0" w:color="000000"/>
              <w:bottom w:val="single" w:sz="4" w:space="0" w:color="000000"/>
              <w:right w:val="single" w:sz="4" w:space="0" w:color="000000"/>
            </w:tcBorders>
            <w:vAlign w:val="center"/>
            <w:hideMark/>
          </w:tcPr>
          <w:p w14:paraId="0233F3F6"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Правильна</w:t>
            </w:r>
          </w:p>
        </w:tc>
        <w:tc>
          <w:tcPr>
            <w:tcW w:w="1883" w:type="dxa"/>
            <w:gridSpan w:val="2"/>
            <w:tcBorders>
              <w:top w:val="single" w:sz="4" w:space="0" w:color="000000"/>
              <w:left w:val="single" w:sz="4" w:space="0" w:color="000000"/>
              <w:bottom w:val="single" w:sz="4" w:space="0" w:color="000000"/>
              <w:right w:val="single" w:sz="4" w:space="0" w:color="000000"/>
            </w:tcBorders>
            <w:vAlign w:val="center"/>
            <w:hideMark/>
          </w:tcPr>
          <w:p w14:paraId="1E22DA51"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Правильна</w:t>
            </w:r>
          </w:p>
        </w:tc>
        <w:tc>
          <w:tcPr>
            <w:tcW w:w="2496" w:type="dxa"/>
            <w:tcBorders>
              <w:top w:val="single" w:sz="4" w:space="0" w:color="000000"/>
              <w:left w:val="single" w:sz="4" w:space="0" w:color="000000"/>
              <w:bottom w:val="single" w:sz="4" w:space="0" w:color="000000"/>
              <w:right w:val="single" w:sz="4" w:space="0" w:color="000000"/>
            </w:tcBorders>
            <w:vAlign w:val="center"/>
            <w:hideMark/>
          </w:tcPr>
          <w:p w14:paraId="3A1E26E0" w14:textId="77777777" w:rsidR="00473C82" w:rsidRPr="00D428AA"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w:t>
            </w:r>
            <w:r w:rsidRPr="00D428AA">
              <w:rPr>
                <w:rFonts w:ascii="Times New Roman" w:hAnsi="Times New Roman"/>
                <w:sz w:val="28"/>
                <w:szCs w:val="28"/>
              </w:rPr>
              <w:t>равильна</w:t>
            </w:r>
          </w:p>
        </w:tc>
      </w:tr>
      <w:tr w:rsidR="00473C82" w14:paraId="30A33623" w14:textId="77777777" w:rsidTr="009301AD">
        <w:tc>
          <w:tcPr>
            <w:tcW w:w="1832" w:type="dxa"/>
            <w:tcBorders>
              <w:top w:val="single" w:sz="4" w:space="0" w:color="000000"/>
              <w:left w:val="single" w:sz="4" w:space="0" w:color="000000"/>
              <w:bottom w:val="single" w:sz="4" w:space="0" w:color="000000"/>
              <w:right w:val="single" w:sz="4" w:space="0" w:color="000000"/>
            </w:tcBorders>
            <w:vAlign w:val="center"/>
            <w:hideMark/>
          </w:tcPr>
          <w:p w14:paraId="1CCD01CF"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Поверхня</w:t>
            </w:r>
          </w:p>
        </w:tc>
        <w:tc>
          <w:tcPr>
            <w:tcW w:w="8091" w:type="dxa"/>
            <w:gridSpan w:val="5"/>
            <w:tcBorders>
              <w:top w:val="single" w:sz="4" w:space="0" w:color="000000"/>
              <w:left w:val="single" w:sz="4" w:space="0" w:color="000000"/>
              <w:bottom w:val="single" w:sz="4" w:space="0" w:color="000000"/>
              <w:right w:val="single" w:sz="4" w:space="0" w:color="000000"/>
            </w:tcBorders>
            <w:vAlign w:val="center"/>
            <w:hideMark/>
          </w:tcPr>
          <w:p w14:paraId="7FCB2DA6" w14:textId="2BF9C0C1" w:rsidR="00473C82" w:rsidRPr="00D428AA" w:rsidRDefault="00473C82" w:rsidP="009301AD">
            <w:pPr>
              <w:spacing w:after="0" w:line="288" w:lineRule="auto"/>
              <w:jc w:val="center"/>
              <w:rPr>
                <w:rFonts w:ascii="Times New Roman" w:hAnsi="Times New Roman"/>
                <w:sz w:val="28"/>
                <w:szCs w:val="28"/>
              </w:rPr>
            </w:pPr>
            <w:r w:rsidRPr="00D428AA">
              <w:rPr>
                <w:rFonts w:ascii="Times New Roman" w:hAnsi="Times New Roman"/>
                <w:sz w:val="28"/>
                <w:szCs w:val="28"/>
              </w:rPr>
              <w:t xml:space="preserve">Шорохувата, зберігає </w:t>
            </w:r>
            <w:r w:rsidR="00D441C1" w:rsidRPr="00D428AA">
              <w:rPr>
                <w:rFonts w:ascii="Times New Roman" w:hAnsi="Times New Roman"/>
                <w:sz w:val="28"/>
                <w:szCs w:val="28"/>
              </w:rPr>
              <w:t>рельєф</w:t>
            </w:r>
            <w:r w:rsidRPr="00D428AA">
              <w:rPr>
                <w:rFonts w:ascii="Times New Roman" w:hAnsi="Times New Roman"/>
                <w:sz w:val="28"/>
                <w:szCs w:val="28"/>
              </w:rPr>
              <w:t>, наданий при формування</w:t>
            </w:r>
          </w:p>
        </w:tc>
      </w:tr>
      <w:tr w:rsidR="00473C82" w14:paraId="0A6BD56F" w14:textId="77777777" w:rsidTr="009301AD">
        <w:tc>
          <w:tcPr>
            <w:tcW w:w="1832" w:type="dxa"/>
            <w:tcBorders>
              <w:top w:val="single" w:sz="4" w:space="0" w:color="000000"/>
              <w:left w:val="single" w:sz="4" w:space="0" w:color="000000"/>
              <w:bottom w:val="single" w:sz="4" w:space="0" w:color="000000"/>
              <w:right w:val="single" w:sz="4" w:space="0" w:color="000000"/>
            </w:tcBorders>
            <w:vAlign w:val="center"/>
            <w:hideMark/>
          </w:tcPr>
          <w:p w14:paraId="0060A7DF"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Колір скоринки</w:t>
            </w:r>
          </w:p>
        </w:tc>
        <w:tc>
          <w:tcPr>
            <w:tcW w:w="1811" w:type="dxa"/>
            <w:tcBorders>
              <w:top w:val="single" w:sz="4" w:space="0" w:color="000000"/>
              <w:left w:val="single" w:sz="4" w:space="0" w:color="000000"/>
              <w:bottom w:val="single" w:sz="4" w:space="0" w:color="000000"/>
              <w:right w:val="single" w:sz="4" w:space="0" w:color="000000"/>
            </w:tcBorders>
            <w:vAlign w:val="center"/>
            <w:hideMark/>
          </w:tcPr>
          <w:p w14:paraId="1714D09C"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Золотисто-жовтий</w:t>
            </w:r>
          </w:p>
        </w:tc>
        <w:tc>
          <w:tcPr>
            <w:tcW w:w="1901" w:type="dxa"/>
            <w:tcBorders>
              <w:top w:val="single" w:sz="4" w:space="0" w:color="000000"/>
              <w:left w:val="single" w:sz="4" w:space="0" w:color="000000"/>
              <w:bottom w:val="single" w:sz="4" w:space="0" w:color="000000"/>
              <w:right w:val="single" w:sz="4" w:space="0" w:color="000000"/>
            </w:tcBorders>
            <w:vAlign w:val="center"/>
            <w:hideMark/>
          </w:tcPr>
          <w:p w14:paraId="1493A5CD" w14:textId="77777777" w:rsidR="00473C82" w:rsidRPr="00D428AA"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Світло-коричневий</w:t>
            </w:r>
          </w:p>
        </w:tc>
        <w:tc>
          <w:tcPr>
            <w:tcW w:w="1875" w:type="dxa"/>
            <w:tcBorders>
              <w:top w:val="single" w:sz="4" w:space="0" w:color="000000"/>
              <w:left w:val="single" w:sz="4" w:space="0" w:color="000000"/>
              <w:bottom w:val="single" w:sz="4" w:space="0" w:color="000000"/>
              <w:right w:val="single" w:sz="4" w:space="0" w:color="000000"/>
            </w:tcBorders>
            <w:vAlign w:val="center"/>
            <w:hideMark/>
          </w:tcPr>
          <w:p w14:paraId="7F4C62FF"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Коричневий</w:t>
            </w:r>
          </w:p>
        </w:tc>
        <w:tc>
          <w:tcPr>
            <w:tcW w:w="2504" w:type="dxa"/>
            <w:gridSpan w:val="2"/>
            <w:tcBorders>
              <w:top w:val="single" w:sz="4" w:space="0" w:color="000000"/>
              <w:left w:val="single" w:sz="4" w:space="0" w:color="000000"/>
              <w:bottom w:val="single" w:sz="4" w:space="0" w:color="000000"/>
              <w:right w:val="single" w:sz="4" w:space="0" w:color="000000"/>
            </w:tcBorders>
            <w:vAlign w:val="center"/>
            <w:hideMark/>
          </w:tcPr>
          <w:p w14:paraId="307EC582"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Інтенсивний коричневий</w:t>
            </w:r>
          </w:p>
        </w:tc>
      </w:tr>
      <w:tr w:rsidR="00473C82" w14:paraId="65DB74EB" w14:textId="77777777" w:rsidTr="009301AD">
        <w:tc>
          <w:tcPr>
            <w:tcW w:w="1832" w:type="dxa"/>
            <w:tcBorders>
              <w:top w:val="single" w:sz="4" w:space="0" w:color="000000"/>
              <w:left w:val="single" w:sz="4" w:space="0" w:color="000000"/>
              <w:bottom w:val="single" w:sz="4" w:space="0" w:color="000000"/>
              <w:right w:val="single" w:sz="4" w:space="0" w:color="000000"/>
            </w:tcBorders>
            <w:vAlign w:val="center"/>
            <w:hideMark/>
          </w:tcPr>
          <w:p w14:paraId="65E7C88E"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Вид на зламі</w:t>
            </w:r>
          </w:p>
        </w:tc>
        <w:tc>
          <w:tcPr>
            <w:tcW w:w="8091" w:type="dxa"/>
            <w:gridSpan w:val="5"/>
            <w:tcBorders>
              <w:top w:val="single" w:sz="4" w:space="0" w:color="000000"/>
              <w:left w:val="single" w:sz="4" w:space="0" w:color="000000"/>
              <w:bottom w:val="single" w:sz="4" w:space="0" w:color="000000"/>
              <w:right w:val="single" w:sz="4" w:space="0" w:color="000000"/>
            </w:tcBorders>
            <w:vAlign w:val="center"/>
            <w:hideMark/>
          </w:tcPr>
          <w:p w14:paraId="0805E97F"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Пропечене, з рівномірною пористістю, без слідів непромісу</w:t>
            </w:r>
          </w:p>
        </w:tc>
      </w:tr>
      <w:tr w:rsidR="00473C82" w14:paraId="7547716F" w14:textId="77777777" w:rsidTr="009301AD">
        <w:tc>
          <w:tcPr>
            <w:tcW w:w="1832" w:type="dxa"/>
            <w:tcBorders>
              <w:top w:val="single" w:sz="4" w:space="0" w:color="000000"/>
              <w:left w:val="single" w:sz="4" w:space="0" w:color="000000"/>
              <w:bottom w:val="single" w:sz="4" w:space="0" w:color="000000"/>
              <w:right w:val="single" w:sz="4" w:space="0" w:color="000000"/>
            </w:tcBorders>
            <w:vAlign w:val="center"/>
            <w:hideMark/>
          </w:tcPr>
          <w:p w14:paraId="2F2135A9"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Смак та запах</w:t>
            </w:r>
          </w:p>
        </w:tc>
        <w:tc>
          <w:tcPr>
            <w:tcW w:w="1811" w:type="dxa"/>
            <w:tcBorders>
              <w:top w:val="single" w:sz="4" w:space="0" w:color="000000"/>
              <w:left w:val="single" w:sz="4" w:space="0" w:color="000000"/>
              <w:bottom w:val="single" w:sz="4" w:space="0" w:color="000000"/>
              <w:right w:val="single" w:sz="4" w:space="0" w:color="000000"/>
            </w:tcBorders>
            <w:vAlign w:val="center"/>
            <w:hideMark/>
          </w:tcPr>
          <w:p w14:paraId="28146984"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Властивий, без сторонніх присмаків та запахів</w:t>
            </w:r>
          </w:p>
        </w:tc>
        <w:tc>
          <w:tcPr>
            <w:tcW w:w="1901" w:type="dxa"/>
            <w:tcBorders>
              <w:top w:val="single" w:sz="4" w:space="0" w:color="000000"/>
              <w:left w:val="single" w:sz="4" w:space="0" w:color="000000"/>
              <w:bottom w:val="single" w:sz="4" w:space="0" w:color="000000"/>
              <w:right w:val="single" w:sz="4" w:space="0" w:color="000000"/>
            </w:tcBorders>
            <w:vAlign w:val="center"/>
            <w:hideMark/>
          </w:tcPr>
          <w:p w14:paraId="3220AD9E"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З легка відчутним горіховим присмаком</w:t>
            </w:r>
          </w:p>
        </w:tc>
        <w:tc>
          <w:tcPr>
            <w:tcW w:w="1875" w:type="dxa"/>
            <w:tcBorders>
              <w:top w:val="single" w:sz="4" w:space="0" w:color="000000"/>
              <w:left w:val="single" w:sz="4" w:space="0" w:color="000000"/>
              <w:bottom w:val="single" w:sz="4" w:space="0" w:color="000000"/>
              <w:right w:val="single" w:sz="4" w:space="0" w:color="000000"/>
            </w:tcBorders>
            <w:vAlign w:val="center"/>
            <w:hideMark/>
          </w:tcPr>
          <w:p w14:paraId="2AB156E0"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Приємний, з відчутним горіховим запахом та присмаком</w:t>
            </w:r>
          </w:p>
        </w:tc>
        <w:tc>
          <w:tcPr>
            <w:tcW w:w="2504" w:type="dxa"/>
            <w:gridSpan w:val="2"/>
            <w:tcBorders>
              <w:top w:val="single" w:sz="4" w:space="0" w:color="000000"/>
              <w:left w:val="single" w:sz="4" w:space="0" w:color="000000"/>
              <w:bottom w:val="single" w:sz="4" w:space="0" w:color="000000"/>
              <w:right w:val="single" w:sz="4" w:space="0" w:color="000000"/>
            </w:tcBorders>
            <w:vAlign w:val="center"/>
            <w:hideMark/>
          </w:tcPr>
          <w:p w14:paraId="705E85FF" w14:textId="77777777" w:rsidR="00473C82" w:rsidRDefault="00473C82" w:rsidP="009301AD">
            <w:pPr>
              <w:spacing w:after="0" w:line="288" w:lineRule="auto"/>
              <w:jc w:val="center"/>
              <w:rPr>
                <w:rFonts w:ascii="Times New Roman" w:hAnsi="Times New Roman"/>
                <w:sz w:val="28"/>
                <w:szCs w:val="28"/>
              </w:rPr>
            </w:pPr>
            <w:r>
              <w:rPr>
                <w:rFonts w:ascii="Times New Roman" w:hAnsi="Times New Roman"/>
                <w:sz w:val="28"/>
                <w:szCs w:val="28"/>
              </w:rPr>
              <w:t>Виражений горіховий присмак та запах, відчувається легко помітна гірчинка</w:t>
            </w:r>
          </w:p>
        </w:tc>
      </w:tr>
    </w:tbl>
    <w:p w14:paraId="555B22CE" w14:textId="10608301" w:rsidR="00012519" w:rsidRDefault="00473C82" w:rsidP="00012519">
      <w:pPr>
        <w:pStyle w:val="Style8"/>
        <w:widowControl/>
        <w:spacing w:line="360" w:lineRule="auto"/>
        <w:ind w:firstLine="709"/>
        <w:rPr>
          <w:rStyle w:val="FontStyle92"/>
          <w:sz w:val="28"/>
          <w:szCs w:val="28"/>
          <w:lang w:val="uk-UA" w:eastAsia="uk-UA"/>
        </w:rPr>
      </w:pPr>
      <w:r>
        <w:rPr>
          <w:rStyle w:val="FontStyle92"/>
          <w:sz w:val="28"/>
          <w:szCs w:val="28"/>
          <w:lang w:val="uk-UA" w:eastAsia="uk-UA"/>
        </w:rPr>
        <w:t>Отримані дані свідчать про те, що якість виробів з додаванням жолудевого борошна за органолептичними</w:t>
      </w:r>
      <w:r w:rsidR="00EC7AA9">
        <w:rPr>
          <w:rStyle w:val="FontStyle92"/>
          <w:sz w:val="28"/>
          <w:szCs w:val="28"/>
          <w:lang w:val="uk-UA" w:eastAsia="uk-UA"/>
        </w:rPr>
        <w:t xml:space="preserve"> показниками</w:t>
      </w:r>
      <w:r>
        <w:rPr>
          <w:rStyle w:val="FontStyle92"/>
          <w:sz w:val="28"/>
          <w:szCs w:val="28"/>
          <w:lang w:val="uk-UA" w:eastAsia="uk-UA"/>
        </w:rPr>
        <w:t xml:space="preserve"> перевищує якість контрольного зразка. Вироби саме з додаванням 30 % мають окрім правильної форм, приємний смак та аромат (саме на це в першу чергу звертають увагу споживачі). </w:t>
      </w:r>
      <w:r w:rsidR="00012519">
        <w:rPr>
          <w:rStyle w:val="FontStyle92"/>
          <w:sz w:val="28"/>
          <w:szCs w:val="28"/>
          <w:lang w:val="uk-UA" w:eastAsia="uk-UA"/>
        </w:rPr>
        <w:t xml:space="preserve"> Збільшення концентрації жолудевого борошна представляється можливим.</w:t>
      </w:r>
    </w:p>
    <w:p w14:paraId="448FA288" w14:textId="77777777" w:rsidR="00012519" w:rsidRDefault="00012519" w:rsidP="00473C82">
      <w:pPr>
        <w:pStyle w:val="Style8"/>
        <w:widowControl/>
        <w:spacing w:line="360" w:lineRule="auto"/>
        <w:ind w:firstLine="709"/>
        <w:rPr>
          <w:rStyle w:val="FontStyle92"/>
          <w:sz w:val="28"/>
          <w:szCs w:val="28"/>
          <w:lang w:val="uk-UA" w:eastAsia="uk-UA"/>
        </w:rPr>
      </w:pPr>
    </w:p>
    <w:p w14:paraId="32C90E0B" w14:textId="77777777" w:rsidR="00473C82" w:rsidRDefault="00473C82" w:rsidP="00473C82">
      <w:pPr>
        <w:rPr>
          <w:rStyle w:val="FontStyle92"/>
          <w:rFonts w:eastAsia="Times New Roman"/>
          <w:sz w:val="28"/>
          <w:szCs w:val="28"/>
          <w:lang w:eastAsia="uk-UA"/>
        </w:rPr>
      </w:pPr>
      <w:r>
        <w:rPr>
          <w:rStyle w:val="FontStyle92"/>
          <w:sz w:val="28"/>
          <w:szCs w:val="28"/>
          <w:lang w:eastAsia="uk-UA"/>
        </w:rPr>
        <w:br w:type="page"/>
      </w:r>
    </w:p>
    <w:p w14:paraId="662C94EF" w14:textId="2C54D210" w:rsidR="00473C82" w:rsidRPr="00F7511A" w:rsidRDefault="00F7511A" w:rsidP="00473C82">
      <w:pPr>
        <w:pStyle w:val="Style46"/>
        <w:widowControl/>
        <w:tabs>
          <w:tab w:val="left" w:pos="1414"/>
        </w:tabs>
        <w:spacing w:line="360" w:lineRule="auto"/>
        <w:ind w:left="709" w:firstLine="0"/>
        <w:jc w:val="center"/>
        <w:rPr>
          <w:rStyle w:val="FontStyle92"/>
          <w:bCs/>
          <w:sz w:val="28"/>
          <w:szCs w:val="28"/>
          <w:lang w:val="uk-UA" w:eastAsia="uk-UA"/>
        </w:rPr>
      </w:pPr>
      <w:r w:rsidRPr="00F7511A">
        <w:rPr>
          <w:rStyle w:val="FontStyle92"/>
          <w:bCs/>
          <w:sz w:val="28"/>
          <w:szCs w:val="28"/>
          <w:lang w:val="uk-UA" w:eastAsia="uk-UA"/>
        </w:rPr>
        <w:t>ВИСНОВКИ</w:t>
      </w:r>
    </w:p>
    <w:p w14:paraId="575A85F7" w14:textId="2A64DE70" w:rsidR="00473C82" w:rsidRDefault="00473C82" w:rsidP="00473C82">
      <w:pPr>
        <w:spacing w:after="0" w:line="360" w:lineRule="auto"/>
        <w:ind w:firstLine="709"/>
        <w:jc w:val="both"/>
        <w:rPr>
          <w:rFonts w:ascii="Times New Roman" w:eastAsia="Times New Roman" w:hAnsi="Times New Roman"/>
          <w:bCs/>
          <w:sz w:val="28"/>
          <w:szCs w:val="28"/>
        </w:rPr>
      </w:pPr>
      <w:r>
        <w:rPr>
          <w:rFonts w:ascii="Times New Roman" w:eastAsia="Times New Roman" w:hAnsi="Times New Roman"/>
          <w:bCs/>
          <w:sz w:val="28"/>
          <w:szCs w:val="28"/>
        </w:rPr>
        <w:t>На основі проведених теоретичних і експериментальних досліджень обґрунтовано доцільність використання жолудевого борошна у виробництві борошняних кондитерських  виробів з метою ширшого використання органічної сировини. За допомогою практичних досліджень бул</w:t>
      </w:r>
      <w:r w:rsidR="00EC7AA9">
        <w:rPr>
          <w:rFonts w:ascii="Times New Roman" w:eastAsia="Times New Roman" w:hAnsi="Times New Roman"/>
          <w:bCs/>
          <w:sz w:val="28"/>
          <w:szCs w:val="28"/>
        </w:rPr>
        <w:t>о</w:t>
      </w:r>
      <w:r>
        <w:rPr>
          <w:rFonts w:ascii="Times New Roman" w:eastAsia="Times New Roman" w:hAnsi="Times New Roman"/>
          <w:bCs/>
          <w:sz w:val="28"/>
          <w:szCs w:val="28"/>
        </w:rPr>
        <w:t xml:space="preserve"> визначено </w:t>
      </w:r>
      <w:r w:rsidR="00EC7AA9">
        <w:rPr>
          <w:rFonts w:ascii="Times New Roman" w:eastAsia="Times New Roman" w:hAnsi="Times New Roman"/>
          <w:bCs/>
          <w:sz w:val="28"/>
          <w:szCs w:val="28"/>
        </w:rPr>
        <w:t>допустиму</w:t>
      </w:r>
      <w:r>
        <w:rPr>
          <w:rFonts w:ascii="Times New Roman" w:eastAsia="Times New Roman" w:hAnsi="Times New Roman"/>
          <w:bCs/>
          <w:sz w:val="28"/>
          <w:szCs w:val="28"/>
        </w:rPr>
        <w:t xml:space="preserve"> концентрацією жолудевого борошна в рецептурі здобного відсадного печива до загальної маси борошна в кількості 30%. </w:t>
      </w:r>
      <w:bookmarkStart w:id="0" w:name="_GoBack"/>
      <w:r>
        <w:rPr>
          <w:rFonts w:ascii="Times New Roman" w:eastAsia="Times New Roman" w:hAnsi="Times New Roman"/>
          <w:bCs/>
          <w:sz w:val="28"/>
          <w:szCs w:val="28"/>
        </w:rPr>
        <w:t>Ця кількість не є граничною, бо органолептична оцінка якості тіста і готового печива свідчить про можливість збільшення концентрації вказаної нетрадиційної сировини у рецептурі борошняних кондитерських виробів зі збереженням ними споживчих властивостей.</w:t>
      </w:r>
    </w:p>
    <w:p w14:paraId="46D23936" w14:textId="77777777" w:rsidR="00473C82" w:rsidRDefault="00473C82" w:rsidP="00473C82">
      <w:pPr>
        <w:spacing w:after="0" w:line="360" w:lineRule="auto"/>
        <w:ind w:firstLine="709"/>
        <w:jc w:val="both"/>
        <w:rPr>
          <w:rFonts w:ascii="Times New Roman" w:eastAsia="Times New Roman" w:hAnsi="Times New Roman"/>
          <w:bCs/>
          <w:sz w:val="28"/>
          <w:szCs w:val="28"/>
        </w:rPr>
      </w:pPr>
      <w:r>
        <w:rPr>
          <w:rFonts w:ascii="Times New Roman" w:eastAsia="Times New Roman" w:hAnsi="Times New Roman"/>
          <w:bCs/>
          <w:sz w:val="28"/>
          <w:szCs w:val="28"/>
        </w:rPr>
        <w:t xml:space="preserve">Отже, вважаємо перспективним використання такої органічної сировини як жолудеве борошно для розширення асортименту борошняних кондитерських виробів. </w:t>
      </w:r>
    </w:p>
    <w:bookmarkEnd w:id="0"/>
    <w:p w14:paraId="09E9965A" w14:textId="77777777" w:rsidR="00473C82" w:rsidRDefault="00473C82" w:rsidP="00473C82">
      <w:pPr>
        <w:spacing w:after="0" w:line="360" w:lineRule="auto"/>
        <w:ind w:firstLine="709"/>
        <w:jc w:val="both"/>
        <w:rPr>
          <w:rFonts w:ascii="Times New Roman" w:eastAsia="Times New Roman" w:hAnsi="Times New Roman"/>
          <w:bCs/>
          <w:sz w:val="28"/>
          <w:szCs w:val="28"/>
        </w:rPr>
      </w:pPr>
    </w:p>
    <w:p w14:paraId="6139A3FB" w14:textId="77777777" w:rsidR="00473C82" w:rsidRDefault="00473C82" w:rsidP="00473C82">
      <w:pPr>
        <w:pStyle w:val="Style8"/>
        <w:widowControl/>
        <w:spacing w:line="360" w:lineRule="auto"/>
        <w:ind w:firstLine="709"/>
        <w:rPr>
          <w:rStyle w:val="FontStyle92"/>
          <w:sz w:val="28"/>
          <w:szCs w:val="28"/>
          <w:lang w:val="uk-UA" w:eastAsia="uk-UA"/>
        </w:rPr>
      </w:pPr>
    </w:p>
    <w:p w14:paraId="7B54B13E" w14:textId="77777777" w:rsidR="00473C82" w:rsidRDefault="00473C82" w:rsidP="00473C82">
      <w:pPr>
        <w:pStyle w:val="Style8"/>
        <w:widowControl/>
        <w:spacing w:line="360" w:lineRule="auto"/>
        <w:ind w:firstLine="709"/>
        <w:rPr>
          <w:bCs/>
          <w:sz w:val="28"/>
          <w:szCs w:val="28"/>
          <w:lang w:val="uk-UA" w:eastAsia="uk-UA"/>
        </w:rPr>
      </w:pPr>
    </w:p>
    <w:p w14:paraId="7B20884A" w14:textId="77777777" w:rsidR="00473C82" w:rsidRDefault="00473C82" w:rsidP="00473C82">
      <w:pPr>
        <w:pStyle w:val="Style8"/>
        <w:widowControl/>
        <w:spacing w:line="360" w:lineRule="auto"/>
        <w:ind w:firstLine="709"/>
        <w:rPr>
          <w:bCs/>
          <w:sz w:val="28"/>
          <w:szCs w:val="28"/>
          <w:lang w:val="uk-UA" w:eastAsia="uk-UA"/>
        </w:rPr>
      </w:pPr>
    </w:p>
    <w:p w14:paraId="2A1966F6" w14:textId="77777777" w:rsidR="00473C82" w:rsidRDefault="00473C82" w:rsidP="00473C82">
      <w:pPr>
        <w:pStyle w:val="Style8"/>
        <w:widowControl/>
        <w:spacing w:line="360" w:lineRule="auto"/>
        <w:ind w:firstLine="709"/>
        <w:rPr>
          <w:bCs/>
          <w:sz w:val="28"/>
          <w:szCs w:val="28"/>
          <w:lang w:val="uk-UA" w:eastAsia="uk-UA"/>
        </w:rPr>
      </w:pPr>
    </w:p>
    <w:p w14:paraId="2B8FAA62" w14:textId="77777777" w:rsidR="00473C82" w:rsidRPr="00AA221D" w:rsidRDefault="00473C82" w:rsidP="00473C82">
      <w:pPr>
        <w:spacing w:after="0" w:line="360" w:lineRule="auto"/>
        <w:ind w:firstLine="709"/>
        <w:jc w:val="both"/>
        <w:rPr>
          <w:rFonts w:ascii="Times New Roman" w:eastAsia="Times New Roman" w:hAnsi="Times New Roman"/>
          <w:sz w:val="24"/>
          <w:szCs w:val="24"/>
        </w:rPr>
      </w:pPr>
    </w:p>
    <w:p w14:paraId="4188423A" w14:textId="77777777" w:rsidR="00473C82" w:rsidRDefault="00473C82" w:rsidP="00473C82">
      <w:pPr>
        <w:rPr>
          <w:rFonts w:ascii="Times New Roman" w:hAnsi="Times New Roman"/>
          <w:sz w:val="28"/>
          <w:szCs w:val="28"/>
          <w:shd w:val="clear" w:color="auto" w:fill="FFFFFF"/>
        </w:rPr>
      </w:pPr>
      <w:r>
        <w:rPr>
          <w:rFonts w:ascii="Times New Roman" w:hAnsi="Times New Roman"/>
          <w:sz w:val="28"/>
          <w:szCs w:val="28"/>
          <w:shd w:val="clear" w:color="auto" w:fill="FFFFFF"/>
        </w:rPr>
        <w:br w:type="page"/>
      </w:r>
    </w:p>
    <w:p w14:paraId="23616FA2" w14:textId="5547B026" w:rsidR="00473C82" w:rsidRDefault="00473C82" w:rsidP="00473C82">
      <w:pPr>
        <w:spacing w:after="0" w:line="360" w:lineRule="auto"/>
        <w:ind w:firstLine="709"/>
        <w:jc w:val="center"/>
        <w:rPr>
          <w:rFonts w:ascii="Times New Roman" w:hAnsi="Times New Roman"/>
          <w:sz w:val="28"/>
          <w:szCs w:val="28"/>
          <w:shd w:val="clear" w:color="auto" w:fill="FFFFFF"/>
        </w:rPr>
      </w:pPr>
      <w:r>
        <w:rPr>
          <w:rFonts w:ascii="Times New Roman" w:hAnsi="Times New Roman"/>
          <w:sz w:val="28"/>
          <w:szCs w:val="28"/>
          <w:shd w:val="clear" w:color="auto" w:fill="FFFFFF"/>
        </w:rPr>
        <w:t>СПИСОК ВИКОРИСТАНИХ ДЖЕРЕЛ</w:t>
      </w:r>
    </w:p>
    <w:p w14:paraId="5EECF6CA" w14:textId="77777777" w:rsidR="00F7511A" w:rsidRDefault="00F7511A" w:rsidP="00FF177A">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Об’єднання  «Органічна ініціатива». </w:t>
      </w:r>
    </w:p>
    <w:p w14:paraId="50867153" w14:textId="79EB5D0F" w:rsidR="00FF177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Pr>
          <w:rFonts w:ascii="Times New Roman" w:eastAsia="Times New Roman" w:hAnsi="Times New Roman" w:cs="Times New Roman"/>
          <w:sz w:val="28"/>
          <w:szCs w:val="28"/>
        </w:rPr>
        <w:t xml:space="preserve"> </w:t>
      </w:r>
      <w:hyperlink r:id="rId68">
        <w:r>
          <w:rPr>
            <w:rFonts w:ascii="Times New Roman" w:eastAsia="Times New Roman" w:hAnsi="Times New Roman" w:cs="Times New Roman"/>
            <w:color w:val="0563C1"/>
            <w:sz w:val="28"/>
            <w:szCs w:val="28"/>
          </w:rPr>
          <w:t>https://organicinitiative.org.ua/</w:t>
        </w:r>
      </w:hyperlink>
      <w:r w:rsidR="00FF177A" w:rsidRPr="00FF177A">
        <w:rPr>
          <w:rFonts w:ascii="Times New Roman" w:eastAsia="Times New Roman" w:hAnsi="Times New Roman" w:cs="Times New Roman"/>
          <w:color w:val="0563C1"/>
          <w:sz w:val="28"/>
          <w:szCs w:val="28"/>
          <w:lang w:val="ru-RU"/>
        </w:rPr>
        <w:t xml:space="preserve"> </w:t>
      </w:r>
      <w:r w:rsidR="00FF177A">
        <w:rPr>
          <w:rFonts w:ascii="Times New Roman" w:eastAsia="Times New Roman" w:hAnsi="Times New Roman"/>
          <w:color w:val="000000"/>
          <w:sz w:val="28"/>
          <w:szCs w:val="28"/>
          <w:shd w:val="clear" w:color="auto" w:fill="FFFFFF"/>
        </w:rPr>
        <w:t>(дата звернення: 0</w:t>
      </w:r>
      <w:r w:rsidR="00FF177A" w:rsidRPr="00FF177A">
        <w:rPr>
          <w:rFonts w:ascii="Times New Roman" w:eastAsia="Times New Roman" w:hAnsi="Times New Roman"/>
          <w:color w:val="000000"/>
          <w:sz w:val="28"/>
          <w:szCs w:val="28"/>
          <w:shd w:val="clear" w:color="auto" w:fill="FFFFFF"/>
          <w:lang w:val="ru-RU"/>
        </w:rPr>
        <w:t>8</w:t>
      </w:r>
      <w:r w:rsidR="00FF177A">
        <w:rPr>
          <w:rFonts w:ascii="Times New Roman" w:eastAsia="Times New Roman" w:hAnsi="Times New Roman"/>
          <w:color w:val="000000"/>
          <w:sz w:val="28"/>
          <w:szCs w:val="28"/>
          <w:shd w:val="clear" w:color="auto" w:fill="FFFFFF"/>
        </w:rPr>
        <w:t>.11.2022)</w:t>
      </w:r>
    </w:p>
    <w:p w14:paraId="036D57CE" w14:textId="77777777" w:rsidR="00F7511A" w:rsidRDefault="00F7511A" w:rsidP="00FF177A">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Коротко про органік. Факти. </w:t>
      </w:r>
    </w:p>
    <w:p w14:paraId="5F7835FF" w14:textId="0D0AC41C" w:rsidR="00FF177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Pr>
          <w:rFonts w:ascii="Times New Roman" w:eastAsia="Times New Roman" w:hAnsi="Times New Roman" w:cs="Times New Roman"/>
          <w:sz w:val="28"/>
          <w:szCs w:val="28"/>
        </w:rPr>
        <w:t xml:space="preserve"> </w:t>
      </w:r>
      <w:hyperlink r:id="rId69">
        <w:r>
          <w:rPr>
            <w:rFonts w:ascii="Times New Roman" w:eastAsia="Times New Roman" w:hAnsi="Times New Roman" w:cs="Times New Roman"/>
            <w:color w:val="0563C1"/>
            <w:sz w:val="28"/>
            <w:szCs w:val="28"/>
          </w:rPr>
          <w:t>http://surl.li/dykew</w:t>
        </w:r>
      </w:hyperlink>
      <w:r>
        <w:rPr>
          <w:rFonts w:ascii="Times New Roman" w:eastAsia="Times New Roman" w:hAnsi="Times New Roman" w:cs="Times New Roman"/>
          <w:b/>
          <w:sz w:val="28"/>
          <w:szCs w:val="28"/>
        </w:rPr>
        <w:t xml:space="preserve">  </w:t>
      </w:r>
      <w:r w:rsidR="00FF177A">
        <w:rPr>
          <w:rFonts w:ascii="Times New Roman" w:eastAsia="Times New Roman" w:hAnsi="Times New Roman"/>
          <w:color w:val="000000"/>
          <w:sz w:val="28"/>
          <w:szCs w:val="28"/>
          <w:shd w:val="clear" w:color="auto" w:fill="FFFFFF"/>
        </w:rPr>
        <w:t xml:space="preserve">(дата звернення: </w:t>
      </w:r>
      <w:r w:rsidR="00FF177A" w:rsidRPr="00FF177A">
        <w:rPr>
          <w:rFonts w:ascii="Times New Roman" w:eastAsia="Times New Roman" w:hAnsi="Times New Roman"/>
          <w:color w:val="000000"/>
          <w:sz w:val="28"/>
          <w:szCs w:val="28"/>
          <w:shd w:val="clear" w:color="auto" w:fill="FFFFFF"/>
          <w:lang w:val="ru-RU"/>
        </w:rPr>
        <w:t>8</w:t>
      </w:r>
      <w:r w:rsidR="00FF177A">
        <w:rPr>
          <w:rFonts w:ascii="Times New Roman" w:eastAsia="Times New Roman" w:hAnsi="Times New Roman"/>
          <w:color w:val="000000"/>
          <w:sz w:val="28"/>
          <w:szCs w:val="28"/>
          <w:shd w:val="clear" w:color="auto" w:fill="FFFFFF"/>
        </w:rPr>
        <w:t>.11.2022)</w:t>
      </w:r>
    </w:p>
    <w:p w14:paraId="4714ADB3" w14:textId="77777777" w:rsidR="00F7511A" w:rsidRDefault="00F7511A" w:rsidP="00FF177A">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Обізнаність та сприйняття органічних продуктів в Україні. </w:t>
      </w:r>
    </w:p>
    <w:p w14:paraId="02FEDCDA" w14:textId="77777777" w:rsidR="00FF177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Pr>
          <w:rFonts w:ascii="Times New Roman" w:eastAsia="Times New Roman" w:hAnsi="Times New Roman" w:cs="Times New Roman"/>
          <w:sz w:val="28"/>
          <w:szCs w:val="28"/>
        </w:rPr>
        <w:t xml:space="preserve"> </w:t>
      </w:r>
      <w:hyperlink r:id="rId70">
        <w:r>
          <w:rPr>
            <w:rFonts w:ascii="Times New Roman" w:eastAsia="Times New Roman" w:hAnsi="Times New Roman" w:cs="Times New Roman"/>
            <w:color w:val="0563C1"/>
            <w:sz w:val="28"/>
            <w:szCs w:val="28"/>
          </w:rPr>
          <w:t>https://about.organicinfo.ua/</w:t>
        </w:r>
      </w:hyperlink>
      <w:r>
        <w:rPr>
          <w:rFonts w:ascii="Times New Roman" w:eastAsia="Times New Roman" w:hAnsi="Times New Roman" w:cs="Times New Roman"/>
          <w:sz w:val="28"/>
          <w:szCs w:val="28"/>
        </w:rPr>
        <w:t xml:space="preserve">  </w:t>
      </w:r>
      <w:r w:rsidR="00FF177A">
        <w:rPr>
          <w:rFonts w:ascii="Times New Roman" w:eastAsia="Times New Roman" w:hAnsi="Times New Roman"/>
          <w:color w:val="000000"/>
          <w:sz w:val="28"/>
          <w:szCs w:val="28"/>
          <w:shd w:val="clear" w:color="auto" w:fill="FFFFFF"/>
        </w:rPr>
        <w:t>(дата звернення: 10.11.2022)</w:t>
      </w:r>
    </w:p>
    <w:p w14:paraId="6604B4F8" w14:textId="77777777" w:rsidR="00F7511A" w:rsidRDefault="00F7511A" w:rsidP="00FF177A">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Дослідження органічного ринку України. </w:t>
      </w:r>
    </w:p>
    <w:p w14:paraId="4EF40A45" w14:textId="1B8EA482" w:rsidR="00FF177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Pr>
          <w:rFonts w:ascii="Times New Roman" w:eastAsia="Times New Roman" w:hAnsi="Times New Roman" w:cs="Times New Roman"/>
          <w:sz w:val="28"/>
          <w:szCs w:val="28"/>
        </w:rPr>
        <w:t xml:space="preserve"> </w:t>
      </w:r>
      <w:hyperlink r:id="rId71">
        <w:r>
          <w:rPr>
            <w:rFonts w:ascii="Times New Roman" w:eastAsia="Times New Roman" w:hAnsi="Times New Roman" w:cs="Times New Roman"/>
            <w:color w:val="0563C1"/>
            <w:sz w:val="28"/>
            <w:szCs w:val="28"/>
          </w:rPr>
          <w:t>http://surl.li/dykfu</w:t>
        </w:r>
      </w:hyperlink>
      <w:r>
        <w:rPr>
          <w:rFonts w:ascii="Times New Roman" w:eastAsia="Times New Roman" w:hAnsi="Times New Roman" w:cs="Times New Roman"/>
          <w:sz w:val="28"/>
          <w:szCs w:val="28"/>
        </w:rPr>
        <w:t xml:space="preserve"> </w:t>
      </w:r>
      <w:r w:rsidR="00FF177A">
        <w:rPr>
          <w:rFonts w:ascii="Times New Roman" w:eastAsia="Times New Roman" w:hAnsi="Times New Roman"/>
          <w:color w:val="000000"/>
          <w:sz w:val="28"/>
          <w:szCs w:val="28"/>
          <w:shd w:val="clear" w:color="auto" w:fill="FFFFFF"/>
        </w:rPr>
        <w:t xml:space="preserve">(дата звернення: </w:t>
      </w:r>
      <w:r w:rsidR="00FF177A" w:rsidRPr="00FF177A">
        <w:rPr>
          <w:rFonts w:ascii="Times New Roman" w:eastAsia="Times New Roman" w:hAnsi="Times New Roman"/>
          <w:color w:val="000000"/>
          <w:sz w:val="28"/>
          <w:szCs w:val="28"/>
          <w:shd w:val="clear" w:color="auto" w:fill="FFFFFF"/>
          <w:lang w:val="ru-RU"/>
        </w:rPr>
        <w:t>08</w:t>
      </w:r>
      <w:r w:rsidR="00FF177A">
        <w:rPr>
          <w:rFonts w:ascii="Times New Roman" w:eastAsia="Times New Roman" w:hAnsi="Times New Roman"/>
          <w:color w:val="000000"/>
          <w:sz w:val="28"/>
          <w:szCs w:val="28"/>
          <w:shd w:val="clear" w:color="auto" w:fill="FFFFFF"/>
        </w:rPr>
        <w:t>.11.2022)</w:t>
      </w:r>
    </w:p>
    <w:p w14:paraId="48C77D76" w14:textId="77777777" w:rsidR="00F7511A" w:rsidRDefault="00F7511A" w:rsidP="00FF177A">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Тренди світового ринку борошняних кондитерських виробів. </w:t>
      </w:r>
    </w:p>
    <w:p w14:paraId="14594A6A" w14:textId="77777777" w:rsidR="00FF177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hyperlink r:id="rId72">
        <w:r>
          <w:rPr>
            <w:rFonts w:ascii="Times New Roman" w:eastAsia="Times New Roman" w:hAnsi="Times New Roman" w:cs="Times New Roman"/>
            <w:color w:val="0563C1"/>
            <w:sz w:val="28"/>
            <w:szCs w:val="28"/>
          </w:rPr>
          <w:t>https://export.gov.ua/industry/review/28</w:t>
        </w:r>
      </w:hyperlink>
      <w:r w:rsidR="00FF177A" w:rsidRPr="00FF177A">
        <w:rPr>
          <w:rFonts w:ascii="Times New Roman" w:eastAsia="Times New Roman" w:hAnsi="Times New Roman" w:cs="Times New Roman"/>
          <w:color w:val="0563C1"/>
          <w:sz w:val="28"/>
          <w:szCs w:val="28"/>
        </w:rPr>
        <w:t xml:space="preserve"> </w:t>
      </w:r>
      <w:r w:rsidR="00FF177A">
        <w:rPr>
          <w:rFonts w:ascii="Times New Roman" w:eastAsia="Times New Roman" w:hAnsi="Times New Roman"/>
          <w:color w:val="000000"/>
          <w:sz w:val="28"/>
          <w:szCs w:val="28"/>
          <w:shd w:val="clear" w:color="auto" w:fill="FFFFFF"/>
        </w:rPr>
        <w:t>(дата звернення: 10.11.2022)</w:t>
      </w:r>
    </w:p>
    <w:p w14:paraId="01EEBE94" w14:textId="77777777" w:rsidR="00F7511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s="Times New Roman"/>
          <w:sz w:val="28"/>
          <w:szCs w:val="28"/>
        </w:rPr>
        <w:t xml:space="preserve">7. </w:t>
      </w:r>
      <w:r w:rsidRPr="00D444B8">
        <w:rPr>
          <w:rFonts w:ascii="Times New Roman" w:eastAsia="Times New Roman" w:hAnsi="Times New Roman"/>
          <w:color w:val="000000"/>
          <w:sz w:val="28"/>
          <w:szCs w:val="28"/>
          <w:shd w:val="clear" w:color="auto" w:fill="FFFFFF"/>
        </w:rPr>
        <w:t>Жолудевий хліб, як елемент відродження стародавньої української кухні</w:t>
      </w:r>
      <w:r>
        <w:rPr>
          <w:rFonts w:ascii="Times New Roman" w:eastAsia="Times New Roman" w:hAnsi="Times New Roman"/>
          <w:color w:val="000000"/>
          <w:sz w:val="28"/>
          <w:szCs w:val="28"/>
          <w:shd w:val="clear" w:color="auto" w:fill="FFFFFF"/>
        </w:rPr>
        <w:t xml:space="preserve">. </w:t>
      </w:r>
    </w:p>
    <w:p w14:paraId="02D34884" w14:textId="0D48E7D7" w:rsidR="00F7511A" w:rsidRDefault="00F7511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Pr>
          <w:rFonts w:ascii="Times New Roman" w:eastAsia="Times New Roman" w:hAnsi="Times New Roman" w:cs="Times New Roman"/>
          <w:sz w:val="28"/>
          <w:szCs w:val="28"/>
        </w:rPr>
        <w:t xml:space="preserve"> </w:t>
      </w:r>
      <w:hyperlink r:id="rId73">
        <w:r>
          <w:rPr>
            <w:rFonts w:ascii="Times New Roman" w:eastAsia="Times New Roman" w:hAnsi="Times New Roman" w:cs="Times New Roman"/>
            <w:color w:val="0563C1"/>
            <w:sz w:val="28"/>
            <w:szCs w:val="28"/>
          </w:rPr>
          <w:t>http://surl.li/dykgv</w:t>
        </w:r>
      </w:hyperlink>
      <w:r>
        <w:rPr>
          <w:rFonts w:ascii="Times New Roman" w:eastAsia="Times New Roman" w:hAnsi="Times New Roman" w:cs="Times New Roman"/>
          <w:sz w:val="28"/>
          <w:szCs w:val="28"/>
        </w:rPr>
        <w:t xml:space="preserve"> </w:t>
      </w:r>
      <w:r>
        <w:rPr>
          <w:rFonts w:ascii="Times New Roman" w:eastAsia="Times New Roman" w:hAnsi="Times New Roman"/>
          <w:color w:val="000000"/>
          <w:sz w:val="28"/>
          <w:szCs w:val="28"/>
          <w:shd w:val="clear" w:color="auto" w:fill="FFFFFF"/>
        </w:rPr>
        <w:t>(дата звернення: 1</w:t>
      </w:r>
      <w:r w:rsidR="00FF177A" w:rsidRPr="00FF177A">
        <w:rPr>
          <w:rFonts w:ascii="Times New Roman" w:eastAsia="Times New Roman" w:hAnsi="Times New Roman"/>
          <w:color w:val="000000"/>
          <w:sz w:val="28"/>
          <w:szCs w:val="28"/>
          <w:shd w:val="clear" w:color="auto" w:fill="FFFFFF"/>
          <w:lang w:val="ru-RU"/>
        </w:rPr>
        <w:t>9</w:t>
      </w:r>
      <w:r>
        <w:rPr>
          <w:rFonts w:ascii="Times New Roman" w:eastAsia="Times New Roman" w:hAnsi="Times New Roman"/>
          <w:color w:val="000000"/>
          <w:sz w:val="28"/>
          <w:szCs w:val="28"/>
          <w:shd w:val="clear" w:color="auto" w:fill="FFFFFF"/>
        </w:rPr>
        <w:t>.11.2022)</w:t>
      </w:r>
    </w:p>
    <w:p w14:paraId="42CE29A1" w14:textId="7A1FD67C" w:rsidR="00FF177A" w:rsidRDefault="00F7511A" w:rsidP="00FF177A">
      <w:pPr>
        <w:spacing w:after="0" w:line="360" w:lineRule="auto"/>
        <w:ind w:firstLine="1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Жолуді можуть стати наступною «супер'їжею» – The Guardian</w:t>
      </w:r>
      <w:r w:rsidR="00FF177A" w:rsidRPr="00FF177A">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w:t>
      </w:r>
    </w:p>
    <w:p w14:paraId="7861872E" w14:textId="3D7576F1" w:rsidR="00FF177A" w:rsidRDefault="00FF177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sidR="00F7511A">
        <w:rPr>
          <w:rFonts w:ascii="Times New Roman" w:eastAsia="Times New Roman" w:hAnsi="Times New Roman" w:cs="Times New Roman"/>
          <w:sz w:val="28"/>
          <w:szCs w:val="28"/>
        </w:rPr>
        <w:t xml:space="preserve"> </w:t>
      </w:r>
      <w:hyperlink r:id="rId74">
        <w:r w:rsidR="00F7511A">
          <w:rPr>
            <w:rFonts w:ascii="Times New Roman" w:eastAsia="Times New Roman" w:hAnsi="Times New Roman" w:cs="Times New Roman"/>
            <w:color w:val="0563C1"/>
            <w:sz w:val="28"/>
            <w:szCs w:val="28"/>
          </w:rPr>
          <w:t>http://surl.li/dykhb</w:t>
        </w:r>
      </w:hyperlink>
      <w:r w:rsidR="00F7511A">
        <w:rPr>
          <w:rFonts w:ascii="Times New Roman" w:eastAsia="Times New Roman" w:hAnsi="Times New Roman" w:cs="Times New Roman"/>
          <w:sz w:val="28"/>
          <w:szCs w:val="28"/>
        </w:rPr>
        <w:t xml:space="preserve"> </w:t>
      </w:r>
      <w:r>
        <w:rPr>
          <w:rFonts w:ascii="Times New Roman" w:eastAsia="Times New Roman" w:hAnsi="Times New Roman"/>
          <w:color w:val="000000"/>
          <w:sz w:val="28"/>
          <w:szCs w:val="28"/>
          <w:shd w:val="clear" w:color="auto" w:fill="FFFFFF"/>
        </w:rPr>
        <w:t>(дата звернення: 1</w:t>
      </w:r>
      <w:r w:rsidRPr="00FF177A">
        <w:rPr>
          <w:rFonts w:ascii="Times New Roman" w:eastAsia="Times New Roman" w:hAnsi="Times New Roman"/>
          <w:color w:val="000000"/>
          <w:sz w:val="28"/>
          <w:szCs w:val="28"/>
          <w:shd w:val="clear" w:color="auto" w:fill="FFFFFF"/>
          <w:lang w:val="ru-RU"/>
        </w:rPr>
        <w:t>9</w:t>
      </w:r>
      <w:r>
        <w:rPr>
          <w:rFonts w:ascii="Times New Roman" w:eastAsia="Times New Roman" w:hAnsi="Times New Roman"/>
          <w:color w:val="000000"/>
          <w:sz w:val="28"/>
          <w:szCs w:val="28"/>
          <w:shd w:val="clear" w:color="auto" w:fill="FFFFFF"/>
        </w:rPr>
        <w:t>.11.2022)</w:t>
      </w:r>
    </w:p>
    <w:p w14:paraId="2E730C0F" w14:textId="77777777" w:rsidR="00F7511A" w:rsidRPr="00C740E4" w:rsidRDefault="00F7511A" w:rsidP="00FF177A">
      <w:pPr>
        <w:ind w:firstLine="142"/>
        <w:rPr>
          <w:rFonts w:ascii="Times New Roman" w:eastAsia="Times New Roman" w:hAnsi="Times New Roman" w:cs="Times New Roman"/>
          <w:sz w:val="28"/>
          <w:szCs w:val="28"/>
        </w:rPr>
      </w:pPr>
      <w:r w:rsidRPr="00C740E4">
        <w:rPr>
          <w:rFonts w:ascii="Times New Roman" w:eastAsia="Times New Roman" w:hAnsi="Times New Roman" w:cs="Times New Roman"/>
          <w:sz w:val="28"/>
          <w:szCs w:val="28"/>
        </w:rPr>
        <w:t>9. Як використовувати жолуді в якості їжі</w:t>
      </w:r>
      <w:r>
        <w:rPr>
          <w:rFonts w:ascii="Times New Roman" w:eastAsia="Times New Roman" w:hAnsi="Times New Roman" w:cs="Times New Roman"/>
          <w:sz w:val="28"/>
          <w:szCs w:val="28"/>
        </w:rPr>
        <w:t>.</w:t>
      </w:r>
    </w:p>
    <w:p w14:paraId="151CAE75" w14:textId="54094AF1" w:rsidR="00FF177A" w:rsidRDefault="00FF177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w:t>
      </w:r>
      <w:r w:rsidRPr="00FF177A">
        <w:rPr>
          <w:rFonts w:ascii="Times New Roman" w:eastAsia="Times New Roman" w:hAnsi="Times New Roman"/>
          <w:color w:val="000000"/>
          <w:sz w:val="28"/>
          <w:szCs w:val="28"/>
          <w:shd w:val="clear" w:color="auto" w:fill="FFFFFF"/>
          <w:lang w:val="ru-RU"/>
        </w:rPr>
        <w:t xml:space="preserve"> </w:t>
      </w:r>
      <w:hyperlink r:id="rId75" w:history="1">
        <w:r w:rsidRPr="003379E8">
          <w:rPr>
            <w:rStyle w:val="af"/>
            <w:rFonts w:ascii="Times New Roman" w:eastAsia="Times New Roman" w:hAnsi="Times New Roman"/>
            <w:sz w:val="28"/>
            <w:szCs w:val="28"/>
            <w:shd w:val="clear" w:color="auto" w:fill="FFFFFF"/>
          </w:rPr>
          <w:t>http://surl.li/dyqrn</w:t>
        </w:r>
      </w:hyperlink>
      <w:r w:rsidRPr="00FF177A">
        <w:rPr>
          <w:rFonts w:ascii="Times New Roman" w:eastAsia="Times New Roman" w:hAnsi="Times New Roman"/>
          <w:color w:val="000000"/>
          <w:sz w:val="28"/>
          <w:szCs w:val="28"/>
          <w:shd w:val="clear" w:color="auto" w:fill="FFFFFF"/>
          <w:lang w:val="ru-RU"/>
        </w:rPr>
        <w:t xml:space="preserve"> </w:t>
      </w:r>
      <w:r>
        <w:rPr>
          <w:rFonts w:ascii="Times New Roman" w:eastAsia="Times New Roman" w:hAnsi="Times New Roman"/>
          <w:color w:val="000000"/>
          <w:sz w:val="28"/>
          <w:szCs w:val="28"/>
          <w:shd w:val="clear" w:color="auto" w:fill="FFFFFF"/>
        </w:rPr>
        <w:t xml:space="preserve">(дата звернення: </w:t>
      </w:r>
      <w:r w:rsidR="00A5734E" w:rsidRPr="00A5734E">
        <w:rPr>
          <w:rFonts w:ascii="Times New Roman" w:eastAsia="Times New Roman" w:hAnsi="Times New Roman"/>
          <w:color w:val="000000"/>
          <w:sz w:val="28"/>
          <w:szCs w:val="28"/>
          <w:shd w:val="clear" w:color="auto" w:fill="FFFFFF"/>
          <w:lang w:val="ru-RU"/>
        </w:rPr>
        <w:t>22</w:t>
      </w:r>
      <w:r>
        <w:rPr>
          <w:rFonts w:ascii="Times New Roman" w:eastAsia="Times New Roman" w:hAnsi="Times New Roman"/>
          <w:color w:val="000000"/>
          <w:sz w:val="28"/>
          <w:szCs w:val="28"/>
          <w:shd w:val="clear" w:color="auto" w:fill="FFFFFF"/>
        </w:rPr>
        <w:t>.11.2022)</w:t>
      </w:r>
    </w:p>
    <w:p w14:paraId="4A7E93EC" w14:textId="77777777" w:rsidR="00FF177A" w:rsidRDefault="00FF177A" w:rsidP="00FF177A">
      <w:pPr>
        <w:ind w:firstLine="142"/>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rPr>
        <w:t>10</w:t>
      </w:r>
      <w:r w:rsidRPr="001327D6">
        <w:rPr>
          <w:rFonts w:ascii="Times New Roman" w:eastAsia="Times New Roman" w:hAnsi="Times New Roman"/>
          <w:color w:val="000000"/>
          <w:sz w:val="28"/>
          <w:szCs w:val="28"/>
          <w:shd w:val="clear" w:color="auto" w:fill="FFFFFF"/>
        </w:rPr>
        <w:t>. Біляча їжа: як збирати, сушити і готувати жолуді</w:t>
      </w:r>
      <w:r>
        <w:rPr>
          <w:rFonts w:ascii="Times New Roman" w:eastAsia="Times New Roman" w:hAnsi="Times New Roman"/>
          <w:color w:val="000000"/>
          <w:sz w:val="28"/>
          <w:szCs w:val="28"/>
          <w:shd w:val="clear" w:color="auto" w:fill="FFFFFF"/>
        </w:rPr>
        <w:t>.</w:t>
      </w:r>
    </w:p>
    <w:p w14:paraId="772327B8" w14:textId="739116DC" w:rsidR="00FF177A" w:rsidRDefault="00FF177A" w:rsidP="00FF177A">
      <w:pPr>
        <w:spacing w:after="0" w:line="360" w:lineRule="auto"/>
        <w:ind w:firstLine="142"/>
        <w:jc w:val="both"/>
        <w:rPr>
          <w:rFonts w:ascii="Times New Roman" w:eastAsia="Times New Roman" w:hAnsi="Times New Roman"/>
          <w:color w:val="000000"/>
          <w:sz w:val="28"/>
          <w:szCs w:val="28"/>
          <w:shd w:val="clear" w:color="auto" w:fill="FFFFFF"/>
        </w:rPr>
      </w:pPr>
      <w:r>
        <w:rPr>
          <w:rFonts w:ascii="Times New Roman" w:eastAsia="Times New Roman" w:hAnsi="Times New Roman"/>
          <w:color w:val="000000"/>
          <w:sz w:val="28"/>
          <w:szCs w:val="28"/>
          <w:shd w:val="clear" w:color="auto" w:fill="FFFFFF"/>
          <w:lang w:val="en-US"/>
        </w:rPr>
        <w:t>URL</w:t>
      </w:r>
      <w:r>
        <w:rPr>
          <w:rFonts w:ascii="Times New Roman" w:eastAsia="Times New Roman" w:hAnsi="Times New Roman"/>
          <w:color w:val="000000"/>
          <w:sz w:val="28"/>
          <w:szCs w:val="28"/>
          <w:shd w:val="clear" w:color="auto" w:fill="FFFFFF"/>
        </w:rPr>
        <w:t xml:space="preserve">: </w:t>
      </w:r>
      <w:hyperlink r:id="rId76" w:history="1">
        <w:r w:rsidRPr="003379E8">
          <w:rPr>
            <w:rStyle w:val="af"/>
            <w:rFonts w:ascii="Times New Roman" w:eastAsia="Times New Roman" w:hAnsi="Times New Roman"/>
            <w:sz w:val="28"/>
            <w:szCs w:val="28"/>
            <w:shd w:val="clear" w:color="auto" w:fill="FFFFFF"/>
          </w:rPr>
          <w:t>http://surl.li/dyqql</w:t>
        </w:r>
      </w:hyperlink>
      <w:r w:rsidRPr="00FF177A">
        <w:rPr>
          <w:rFonts w:ascii="Times New Roman" w:eastAsia="Times New Roman" w:hAnsi="Times New Roman"/>
          <w:color w:val="000000"/>
          <w:sz w:val="28"/>
          <w:szCs w:val="28"/>
          <w:shd w:val="clear" w:color="auto" w:fill="FFFFFF"/>
          <w:lang w:val="ru-RU"/>
        </w:rPr>
        <w:t xml:space="preserve"> </w:t>
      </w:r>
      <w:r>
        <w:rPr>
          <w:rFonts w:ascii="Times New Roman" w:eastAsia="Times New Roman" w:hAnsi="Times New Roman"/>
          <w:color w:val="000000"/>
          <w:sz w:val="28"/>
          <w:szCs w:val="28"/>
          <w:shd w:val="clear" w:color="auto" w:fill="FFFFFF"/>
        </w:rPr>
        <w:t xml:space="preserve">(дата звернення: </w:t>
      </w:r>
      <w:r w:rsidR="00A5734E" w:rsidRPr="00A5734E">
        <w:rPr>
          <w:rFonts w:ascii="Times New Roman" w:eastAsia="Times New Roman" w:hAnsi="Times New Roman"/>
          <w:color w:val="000000"/>
          <w:sz w:val="28"/>
          <w:szCs w:val="28"/>
          <w:shd w:val="clear" w:color="auto" w:fill="FFFFFF"/>
          <w:lang w:val="ru-RU"/>
        </w:rPr>
        <w:t>29</w:t>
      </w:r>
      <w:r w:rsidR="00A5734E">
        <w:rPr>
          <w:rFonts w:ascii="Times New Roman" w:eastAsia="Times New Roman" w:hAnsi="Times New Roman"/>
          <w:color w:val="000000"/>
          <w:sz w:val="28"/>
          <w:szCs w:val="28"/>
          <w:shd w:val="clear" w:color="auto" w:fill="FFFFFF"/>
          <w:lang w:val="ru-RU"/>
        </w:rPr>
        <w:t>.</w:t>
      </w:r>
      <w:r>
        <w:rPr>
          <w:rFonts w:ascii="Times New Roman" w:eastAsia="Times New Roman" w:hAnsi="Times New Roman"/>
          <w:color w:val="000000"/>
          <w:sz w:val="28"/>
          <w:szCs w:val="28"/>
          <w:shd w:val="clear" w:color="auto" w:fill="FFFFFF"/>
        </w:rPr>
        <w:t>11.2022)</w:t>
      </w:r>
    </w:p>
    <w:p w14:paraId="0FDE7C85" w14:textId="77777777" w:rsidR="00473C82" w:rsidRPr="00D444B8" w:rsidRDefault="00473C82" w:rsidP="00A5734E">
      <w:pPr>
        <w:spacing w:after="0" w:line="360" w:lineRule="auto"/>
        <w:jc w:val="both"/>
        <w:rPr>
          <w:rFonts w:ascii="Times New Roman" w:hAnsi="Times New Roman"/>
          <w:sz w:val="28"/>
          <w:szCs w:val="28"/>
          <w:shd w:val="clear" w:color="auto" w:fill="FFFFFF"/>
        </w:rPr>
      </w:pPr>
    </w:p>
    <w:sectPr w:rsidR="00473C82" w:rsidRPr="00D444B8" w:rsidSect="00A5734E">
      <w:footerReference w:type="default" r:id="rId77"/>
      <w:pgSz w:w="11906" w:h="16838"/>
      <w:pgMar w:top="1134" w:right="567"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endnote w:type="separator" w:id="-1">
    <w:p w14:paraId="45023FB9" w14:textId="77777777" w:rsidR="00161D98" w:rsidRDefault="00161D98" w:rsidP="00A5734E">
      <w:pPr>
        <w:spacing w:after="0" w:line="240" w:lineRule="auto"/>
      </w:pPr>
      <w:r>
        <w:separator/>
      </w:r>
    </w:p>
  </w:endnote>
  <w:endnote w:type="continuationSeparator" w:id="0">
    <w:p w14:paraId="542CDB54" w14:textId="77777777" w:rsidR="00161D98" w:rsidRDefault="00161D98" w:rsidP="00A573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Noto Sans Symbols">
    <w:charset w:val="00"/>
    <w:family w:val="auto"/>
    <w:pitch w:val="default"/>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Arial Unicode MS">
    <w:panose1 w:val="020B0604020202020204"/>
    <w:charset w:val="00"/>
    <w:family w:val="auto"/>
    <w:pitch w:val="variable"/>
    <w:sig w:usb0="F7FFAFFF" w:usb1="E9DFFFFF" w:usb2="0000003F" w:usb3="00000000" w:csb0="003F01FF" w:csb1="00000000"/>
  </w:font>
  <w:font w:name="ＭＳ ゴシック">
    <w:charset w:val="4E"/>
    <w:family w:val="auto"/>
    <w:pitch w:val="variable"/>
    <w:sig w:usb0="00000001" w:usb1="08070000" w:usb2="00000010" w:usb3="00000000" w:csb0="00020000" w:csb1="00000000"/>
  </w:font>
  <w:font w:name="Lucida Grande CY">
    <w:panose1 w:val="020B0600040502020204"/>
    <w:charset w:val="59"/>
    <w:family w:val="auto"/>
    <w:pitch w:val="variable"/>
    <w:sig w:usb0="E1000AEF" w:usb1="5000A1FF" w:usb2="00000000" w:usb3="00000000" w:csb0="000001B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214955"/>
      <w:docPartObj>
        <w:docPartGallery w:val="Page Numbers (Bottom of Page)"/>
        <w:docPartUnique/>
      </w:docPartObj>
    </w:sdtPr>
    <w:sdtEndPr>
      <w:rPr>
        <w:rFonts w:ascii="Arial" w:hAnsi="Arial" w:cs="Arial"/>
        <w:i/>
        <w:iCs/>
      </w:rPr>
    </w:sdtEndPr>
    <w:sdtContent>
      <w:p w14:paraId="4C730F4B" w14:textId="2AFC2F22" w:rsidR="00161D98" w:rsidRPr="00A5734E" w:rsidRDefault="00161D98" w:rsidP="00A5734E">
        <w:pPr>
          <w:pStyle w:val="af4"/>
          <w:jc w:val="right"/>
          <w:rPr>
            <w:rFonts w:ascii="Arial" w:hAnsi="Arial" w:cs="Arial"/>
            <w:i/>
            <w:iCs/>
          </w:rPr>
        </w:pPr>
        <w:r w:rsidRPr="00A5734E">
          <w:rPr>
            <w:rFonts w:ascii="Arial" w:hAnsi="Arial" w:cs="Arial"/>
            <w:i/>
            <w:iCs/>
          </w:rPr>
          <w:fldChar w:fldCharType="begin"/>
        </w:r>
        <w:r w:rsidRPr="00A5734E">
          <w:rPr>
            <w:rFonts w:ascii="Arial" w:hAnsi="Arial" w:cs="Arial"/>
            <w:i/>
            <w:iCs/>
          </w:rPr>
          <w:instrText>PAGE   \* MERGEFORMAT</w:instrText>
        </w:r>
        <w:r w:rsidRPr="00A5734E">
          <w:rPr>
            <w:rFonts w:ascii="Arial" w:hAnsi="Arial" w:cs="Arial"/>
            <w:i/>
            <w:iCs/>
          </w:rPr>
          <w:fldChar w:fldCharType="separate"/>
        </w:r>
        <w:r w:rsidR="005D42B8" w:rsidRPr="005D42B8">
          <w:rPr>
            <w:rFonts w:ascii="Arial" w:hAnsi="Arial" w:cs="Arial"/>
            <w:i/>
            <w:iCs/>
            <w:noProof/>
            <w:lang w:val="ru-RU"/>
          </w:rPr>
          <w:t>34</w:t>
        </w:r>
        <w:r w:rsidRPr="00A5734E">
          <w:rPr>
            <w:rFonts w:ascii="Arial" w:hAnsi="Arial" w:cs="Arial"/>
            <w:i/>
            <w:iCs/>
          </w:rPr>
          <w:fldChar w:fldCharType="end"/>
        </w:r>
      </w:p>
    </w:sdtContent>
  </w:sdt>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footnote w:type="separator" w:id="-1">
    <w:p w14:paraId="3F03299C" w14:textId="77777777" w:rsidR="00161D98" w:rsidRDefault="00161D98" w:rsidP="00A5734E">
      <w:pPr>
        <w:spacing w:after="0" w:line="240" w:lineRule="auto"/>
      </w:pPr>
      <w:r>
        <w:separator/>
      </w:r>
    </w:p>
  </w:footnote>
  <w:footnote w:type="continuationSeparator" w:id="0">
    <w:p w14:paraId="3CAE8162" w14:textId="77777777" w:rsidR="00161D98" w:rsidRDefault="00161D98" w:rsidP="00A5734E">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abstractNum w:abstractNumId="0">
    <w:nsid w:val="0430431F"/>
    <w:multiLevelType w:val="multilevel"/>
    <w:tmpl w:val="7B2E0FE6"/>
    <w:lvl w:ilvl="0">
      <w:start w:val="1"/>
      <w:numFmt w:val="bullet"/>
      <w:lvlText w:val="-"/>
      <w:lvlJc w:val="left"/>
      <w:pPr>
        <w:ind w:left="1429" w:hanging="360"/>
      </w:pPr>
      <w:rPr>
        <w:rFonts w:ascii="Calibri" w:eastAsia="Calibri" w:hAnsi="Calibri" w:cs="Calibri"/>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nsid w:val="334D4301"/>
    <w:multiLevelType w:val="hybridMultilevel"/>
    <w:tmpl w:val="71D2EE58"/>
    <w:lvl w:ilvl="0" w:tplc="18524A8C">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5A8A32B1"/>
    <w:multiLevelType w:val="multilevel"/>
    <w:tmpl w:val="F85A3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7B8412C"/>
    <w:multiLevelType w:val="multilevel"/>
    <w:tmpl w:val="00202EF0"/>
    <w:lvl w:ilvl="0">
      <w:start w:val="3"/>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nsid w:val="73F1275F"/>
    <w:multiLevelType w:val="multilevel"/>
    <w:tmpl w:val="35C0792A"/>
    <w:lvl w:ilvl="0">
      <w:start w:val="3"/>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num w:numId="1">
    <w:abstractNumId w:val="4"/>
  </w:num>
  <w:num w:numId="2">
    <w:abstractNumId w:val="3"/>
  </w:num>
  <w:num w:numId="3">
    <w:abstractNumId w:val="0"/>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0B4"/>
    <w:rsid w:val="00012519"/>
    <w:rsid w:val="000C322E"/>
    <w:rsid w:val="00133CAA"/>
    <w:rsid w:val="00161D98"/>
    <w:rsid w:val="00192B1F"/>
    <w:rsid w:val="001A2E40"/>
    <w:rsid w:val="00343D93"/>
    <w:rsid w:val="004316A0"/>
    <w:rsid w:val="00443BDB"/>
    <w:rsid w:val="00454841"/>
    <w:rsid w:val="004560AF"/>
    <w:rsid w:val="00473C82"/>
    <w:rsid w:val="00475E87"/>
    <w:rsid w:val="004952AC"/>
    <w:rsid w:val="005D42B8"/>
    <w:rsid w:val="005F2038"/>
    <w:rsid w:val="006920B4"/>
    <w:rsid w:val="00713180"/>
    <w:rsid w:val="0073541F"/>
    <w:rsid w:val="007662A9"/>
    <w:rsid w:val="0078191D"/>
    <w:rsid w:val="007B11BB"/>
    <w:rsid w:val="008E47F1"/>
    <w:rsid w:val="008E5024"/>
    <w:rsid w:val="009301AD"/>
    <w:rsid w:val="00A5734E"/>
    <w:rsid w:val="00B64856"/>
    <w:rsid w:val="00B749B3"/>
    <w:rsid w:val="00BE2EC1"/>
    <w:rsid w:val="00C740E4"/>
    <w:rsid w:val="00D441C1"/>
    <w:rsid w:val="00E570AE"/>
    <w:rsid w:val="00EC7AA9"/>
    <w:rsid w:val="00F37BBF"/>
    <w:rsid w:val="00F7511A"/>
    <w:rsid w:val="00FE1C4E"/>
    <w:rsid w:val="00FF177A"/>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21"/>
    <o:shapelayout v:ext="edit">
      <o:idmap v:ext="edit" data="1"/>
    </o:shapelayout>
  </w:shapeDefaults>
  <w:decimalSymbol w:val=","/>
  <w:listSeparator w:val=";"/>
  <w14:docId w14:val="7CF91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spacing w:after="0" w:line="360" w:lineRule="auto"/>
      <w:ind w:firstLine="709"/>
      <w:jc w:val="center"/>
      <w:outlineLvl w:val="0"/>
    </w:pPr>
    <w:rPr>
      <w:rFonts w:ascii="Times New Roman" w:eastAsia="Times New Roman" w:hAnsi="Times New Roman" w:cs="Times New Roman"/>
      <w:b/>
      <w:sz w:val="28"/>
      <w:szCs w:val="28"/>
    </w:rPr>
  </w:style>
  <w:style w:type="paragraph" w:styleId="2">
    <w:name w:val="heading 2"/>
    <w:basedOn w:val="a"/>
    <w:next w:val="a"/>
    <w:uiPriority w:val="9"/>
    <w:semiHidden/>
    <w:unhideWhenUsed/>
    <w:qFormat/>
    <w:pPr>
      <w:keepNext/>
      <w:spacing w:after="0" w:line="360" w:lineRule="auto"/>
      <w:ind w:left="567"/>
      <w:jc w:val="center"/>
      <w:outlineLvl w:val="1"/>
    </w:pPr>
    <w:rPr>
      <w:rFonts w:ascii="Times New Roman" w:eastAsia="Times New Roman" w:hAnsi="Times New Roman" w:cs="Times New Roman"/>
      <w:b/>
      <w:color w:val="000000"/>
      <w:sz w:val="28"/>
      <w:szCs w:val="28"/>
    </w:rPr>
  </w:style>
  <w:style w:type="paragraph" w:styleId="3">
    <w:name w:val="heading 3"/>
    <w:basedOn w:val="a"/>
    <w:next w:val="a"/>
    <w:uiPriority w:val="9"/>
    <w:semiHidden/>
    <w:unhideWhenUsed/>
    <w:qFormat/>
    <w:pPr>
      <w:keepNext/>
      <w:spacing w:before="240" w:after="60" w:line="240" w:lineRule="auto"/>
      <w:outlineLvl w:val="2"/>
    </w:pPr>
    <w:rPr>
      <w:rFonts w:ascii="Arial" w:eastAsia="Arial" w:hAnsi="Arial" w:cs="Arial"/>
      <w:b/>
      <w:sz w:val="26"/>
      <w:szCs w:val="26"/>
    </w:rPr>
  </w:style>
  <w:style w:type="paragraph" w:styleId="4">
    <w:name w:val="heading 4"/>
    <w:basedOn w:val="a"/>
    <w:next w:val="a"/>
    <w:uiPriority w:val="9"/>
    <w:semiHidden/>
    <w:unhideWhenUsed/>
    <w:qFormat/>
    <w:pPr>
      <w:keepNext/>
      <w:spacing w:after="0" w:line="240" w:lineRule="auto"/>
      <w:ind w:left="180"/>
      <w:outlineLvl w:val="3"/>
    </w:pPr>
    <w:rPr>
      <w:rFonts w:ascii="Times New Roman" w:eastAsia="Times New Roman" w:hAnsi="Times New Roman" w:cs="Times New Roman"/>
      <w:sz w:val="28"/>
      <w:szCs w:val="28"/>
    </w:rPr>
  </w:style>
  <w:style w:type="paragraph" w:styleId="5">
    <w:name w:val="heading 5"/>
    <w:basedOn w:val="a"/>
    <w:next w:val="a"/>
    <w:uiPriority w:val="9"/>
    <w:semiHidden/>
    <w:unhideWhenUsed/>
    <w:qFormat/>
    <w:pPr>
      <w:keepNext/>
      <w:spacing w:after="0" w:line="240" w:lineRule="auto"/>
      <w:outlineLvl w:val="4"/>
    </w:pPr>
    <w:rPr>
      <w:rFonts w:ascii="Times New Roman" w:eastAsia="Times New Roman" w:hAnsi="Times New Roman" w:cs="Times New Roman"/>
      <w:b/>
      <w:sz w:val="36"/>
      <w:szCs w:val="36"/>
    </w:rPr>
  </w:style>
  <w:style w:type="paragraph" w:styleId="6">
    <w:name w:val="heading 6"/>
    <w:basedOn w:val="a"/>
    <w:next w:val="a"/>
    <w:uiPriority w:val="9"/>
    <w:semiHidden/>
    <w:unhideWhenUsed/>
    <w:qFormat/>
    <w:pPr>
      <w:keepNext/>
      <w:spacing w:after="0" w:line="240" w:lineRule="auto"/>
      <w:jc w:val="center"/>
      <w:outlineLvl w:val="5"/>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after="0" w:line="240" w:lineRule="auto"/>
    </w:pPr>
    <w:rPr>
      <w:sz w:val="56"/>
      <w:szCs w:val="56"/>
    </w:rPr>
  </w:style>
  <w:style w:type="paragraph" w:styleId="a4">
    <w:name w:val="Subtitle"/>
    <w:basedOn w:val="a"/>
    <w:next w:val="a"/>
    <w:uiPriority w:val="11"/>
    <w:qFormat/>
    <w:pPr>
      <w:spacing w:after="0" w:line="360" w:lineRule="auto"/>
      <w:jc w:val="center"/>
    </w:pPr>
    <w:rPr>
      <w:rFonts w:ascii="Times New Roman" w:eastAsia="Times New Roman" w:hAnsi="Times New Roman" w:cs="Times New Roman"/>
      <w:sz w:val="28"/>
      <w:szCs w:val="28"/>
    </w:rPr>
  </w:style>
  <w:style w:type="table" w:customStyle="1" w:styleId="a5">
    <w:basedOn w:val="TableNormal"/>
    <w:pPr>
      <w:spacing w:after="0" w:line="240" w:lineRule="auto"/>
    </w:pPr>
    <w:rPr>
      <w:rFonts w:ascii="Cambria" w:eastAsia="Cambria" w:hAnsi="Cambria" w:cs="Cambria"/>
      <w:color w:val="000000"/>
      <w:sz w:val="20"/>
      <w:szCs w:val="20"/>
    </w:rPr>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 w:type="character" w:styleId="af">
    <w:name w:val="Hyperlink"/>
    <w:basedOn w:val="a0"/>
    <w:uiPriority w:val="99"/>
    <w:unhideWhenUsed/>
    <w:rsid w:val="00C740E4"/>
    <w:rPr>
      <w:color w:val="0000FF" w:themeColor="hyperlink"/>
      <w:u w:val="single"/>
    </w:rPr>
  </w:style>
  <w:style w:type="character" w:customStyle="1" w:styleId="UnresolvedMention">
    <w:name w:val="Unresolved Mention"/>
    <w:basedOn w:val="a0"/>
    <w:uiPriority w:val="99"/>
    <w:semiHidden/>
    <w:unhideWhenUsed/>
    <w:rsid w:val="00C740E4"/>
    <w:rPr>
      <w:color w:val="605E5C"/>
      <w:shd w:val="clear" w:color="auto" w:fill="E1DFDD"/>
    </w:rPr>
  </w:style>
  <w:style w:type="character" w:customStyle="1" w:styleId="FontStyle92">
    <w:name w:val="Font Style92"/>
    <w:uiPriority w:val="99"/>
    <w:rsid w:val="00473C82"/>
    <w:rPr>
      <w:rFonts w:ascii="Times New Roman" w:hAnsi="Times New Roman" w:cs="Times New Roman" w:hint="default"/>
      <w:sz w:val="24"/>
      <w:szCs w:val="24"/>
    </w:rPr>
  </w:style>
  <w:style w:type="paragraph" w:customStyle="1" w:styleId="Style8">
    <w:name w:val="Style8"/>
    <w:basedOn w:val="a"/>
    <w:uiPriority w:val="99"/>
    <w:rsid w:val="00473C82"/>
    <w:pPr>
      <w:widowControl w:val="0"/>
      <w:autoSpaceDE w:val="0"/>
      <w:autoSpaceDN w:val="0"/>
      <w:adjustRightInd w:val="0"/>
      <w:spacing w:after="0" w:line="483" w:lineRule="exact"/>
      <w:ind w:firstLine="694"/>
      <w:jc w:val="both"/>
    </w:pPr>
    <w:rPr>
      <w:rFonts w:ascii="Times New Roman" w:eastAsia="Times New Roman" w:hAnsi="Times New Roman" w:cs="Times New Roman"/>
      <w:sz w:val="24"/>
      <w:szCs w:val="24"/>
      <w:lang w:val="ru-RU"/>
    </w:rPr>
  </w:style>
  <w:style w:type="paragraph" w:styleId="af0">
    <w:name w:val="Normal (Web)"/>
    <w:basedOn w:val="a"/>
    <w:uiPriority w:val="99"/>
    <w:semiHidden/>
    <w:unhideWhenUsed/>
    <w:rsid w:val="00473C82"/>
    <w:pPr>
      <w:spacing w:before="100" w:beforeAutospacing="1" w:after="100" w:afterAutospacing="1" w:line="240" w:lineRule="auto"/>
    </w:pPr>
    <w:rPr>
      <w:rFonts w:ascii="Times New Roman" w:eastAsia="Times New Roman" w:hAnsi="Times New Roman" w:cs="Times New Roman"/>
      <w:sz w:val="24"/>
      <w:szCs w:val="24"/>
      <w:lang w:val="ru-RU"/>
    </w:rPr>
  </w:style>
  <w:style w:type="table" w:styleId="af1">
    <w:name w:val="Table Grid"/>
    <w:basedOn w:val="a1"/>
    <w:uiPriority w:val="39"/>
    <w:rsid w:val="00473C82"/>
    <w:pPr>
      <w:spacing w:after="0" w:line="240" w:lineRule="auto"/>
    </w:pPr>
    <w:rPr>
      <w:rFonts w:asciiTheme="minorHAnsi" w:eastAsiaTheme="minorHAnsi" w:hAnsiTheme="minorHAnsi" w:cstheme="minorBidi"/>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6">
    <w:name w:val="Style6"/>
    <w:basedOn w:val="a"/>
    <w:uiPriority w:val="99"/>
    <w:rsid w:val="00473C82"/>
    <w:pPr>
      <w:widowControl w:val="0"/>
      <w:autoSpaceDE w:val="0"/>
      <w:autoSpaceDN w:val="0"/>
      <w:adjustRightInd w:val="0"/>
      <w:spacing w:after="0" w:line="250" w:lineRule="exact"/>
      <w:jc w:val="both"/>
    </w:pPr>
    <w:rPr>
      <w:rFonts w:ascii="Arial Unicode MS" w:eastAsia="Times New Roman" w:cs="Times New Roman"/>
      <w:sz w:val="24"/>
      <w:szCs w:val="24"/>
      <w:lang w:val="ru-RU"/>
    </w:rPr>
  </w:style>
  <w:style w:type="character" w:customStyle="1" w:styleId="FontStyle94">
    <w:name w:val="Font Style94"/>
    <w:uiPriority w:val="99"/>
    <w:rsid w:val="00473C82"/>
    <w:rPr>
      <w:rFonts w:ascii="Times New Roman" w:hAnsi="Times New Roman" w:cs="Times New Roman" w:hint="default"/>
      <w:b/>
      <w:bCs/>
      <w:sz w:val="24"/>
      <w:szCs w:val="24"/>
    </w:rPr>
  </w:style>
  <w:style w:type="character" w:customStyle="1" w:styleId="FontStyle119">
    <w:name w:val="Font Style119"/>
    <w:rsid w:val="00473C82"/>
    <w:rPr>
      <w:rFonts w:ascii="Times New Roman" w:hAnsi="Times New Roman" w:cs="Times New Roman" w:hint="default"/>
      <w:b/>
      <w:bCs/>
      <w:sz w:val="24"/>
      <w:szCs w:val="24"/>
    </w:rPr>
  </w:style>
  <w:style w:type="paragraph" w:customStyle="1" w:styleId="Style46">
    <w:name w:val="Style46"/>
    <w:basedOn w:val="a"/>
    <w:uiPriority w:val="99"/>
    <w:rsid w:val="00473C82"/>
    <w:pPr>
      <w:widowControl w:val="0"/>
      <w:autoSpaceDE w:val="0"/>
      <w:autoSpaceDN w:val="0"/>
      <w:adjustRightInd w:val="0"/>
      <w:spacing w:after="0" w:line="482" w:lineRule="exact"/>
      <w:ind w:firstLine="739"/>
      <w:jc w:val="both"/>
    </w:pPr>
    <w:rPr>
      <w:rFonts w:ascii="Times New Roman" w:eastAsia="Times New Roman" w:hAnsi="Times New Roman" w:cs="Times New Roman"/>
      <w:sz w:val="24"/>
      <w:szCs w:val="24"/>
      <w:lang w:val="ru-RU"/>
    </w:rPr>
  </w:style>
  <w:style w:type="table" w:customStyle="1" w:styleId="ListTable7ColorfulAccent6">
    <w:name w:val="List Table 7 Colorful Accent 6"/>
    <w:basedOn w:val="a1"/>
    <w:uiPriority w:val="52"/>
    <w:rsid w:val="00473C82"/>
    <w:pPr>
      <w:spacing w:after="0" w:line="240" w:lineRule="auto"/>
    </w:pPr>
    <w:rPr>
      <w:rFonts w:asciiTheme="minorHAnsi" w:eastAsiaTheme="minorHAnsi" w:hAnsiTheme="minorHAnsi" w:cstheme="minorBidi"/>
      <w:color w:val="E36C0A" w:themeColor="accent6" w:themeShade="BF"/>
      <w:lang w:val="ru-RU" w:eastAsia="en-U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2">
    <w:name w:val="header"/>
    <w:basedOn w:val="a"/>
    <w:link w:val="af3"/>
    <w:uiPriority w:val="99"/>
    <w:unhideWhenUsed/>
    <w:rsid w:val="00A5734E"/>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A5734E"/>
  </w:style>
  <w:style w:type="paragraph" w:styleId="af4">
    <w:name w:val="footer"/>
    <w:basedOn w:val="a"/>
    <w:link w:val="af5"/>
    <w:uiPriority w:val="99"/>
    <w:unhideWhenUsed/>
    <w:rsid w:val="00A5734E"/>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A5734E"/>
  </w:style>
  <w:style w:type="paragraph" w:styleId="af6">
    <w:name w:val="Balloon Text"/>
    <w:basedOn w:val="a"/>
    <w:link w:val="af7"/>
    <w:uiPriority w:val="99"/>
    <w:semiHidden/>
    <w:unhideWhenUsed/>
    <w:rsid w:val="00161D98"/>
    <w:pPr>
      <w:spacing w:after="0" w:line="240" w:lineRule="auto"/>
    </w:pPr>
    <w:rPr>
      <w:rFonts w:ascii="Lucida Grande CY" w:hAnsi="Lucida Grande CY" w:cs="Lucida Grande CY"/>
      <w:sz w:val="18"/>
      <w:szCs w:val="18"/>
    </w:rPr>
  </w:style>
  <w:style w:type="character" w:customStyle="1" w:styleId="af7">
    <w:name w:val="Текст выноски Знак"/>
    <w:basedOn w:val="a0"/>
    <w:link w:val="af6"/>
    <w:uiPriority w:val="99"/>
    <w:semiHidden/>
    <w:rsid w:val="00161D98"/>
    <w:rPr>
      <w:rFonts w:ascii="Lucida Grande CY" w:hAnsi="Lucida Grande CY" w:cs="Lucida Grande CY"/>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spacing w:after="0" w:line="360" w:lineRule="auto"/>
      <w:ind w:firstLine="709"/>
      <w:jc w:val="center"/>
      <w:outlineLvl w:val="0"/>
    </w:pPr>
    <w:rPr>
      <w:rFonts w:ascii="Times New Roman" w:eastAsia="Times New Roman" w:hAnsi="Times New Roman" w:cs="Times New Roman"/>
      <w:b/>
      <w:sz w:val="28"/>
      <w:szCs w:val="28"/>
    </w:rPr>
  </w:style>
  <w:style w:type="paragraph" w:styleId="2">
    <w:name w:val="heading 2"/>
    <w:basedOn w:val="a"/>
    <w:next w:val="a"/>
    <w:uiPriority w:val="9"/>
    <w:semiHidden/>
    <w:unhideWhenUsed/>
    <w:qFormat/>
    <w:pPr>
      <w:keepNext/>
      <w:spacing w:after="0" w:line="360" w:lineRule="auto"/>
      <w:ind w:left="567"/>
      <w:jc w:val="center"/>
      <w:outlineLvl w:val="1"/>
    </w:pPr>
    <w:rPr>
      <w:rFonts w:ascii="Times New Roman" w:eastAsia="Times New Roman" w:hAnsi="Times New Roman" w:cs="Times New Roman"/>
      <w:b/>
      <w:color w:val="000000"/>
      <w:sz w:val="28"/>
      <w:szCs w:val="28"/>
    </w:rPr>
  </w:style>
  <w:style w:type="paragraph" w:styleId="3">
    <w:name w:val="heading 3"/>
    <w:basedOn w:val="a"/>
    <w:next w:val="a"/>
    <w:uiPriority w:val="9"/>
    <w:semiHidden/>
    <w:unhideWhenUsed/>
    <w:qFormat/>
    <w:pPr>
      <w:keepNext/>
      <w:spacing w:before="240" w:after="60" w:line="240" w:lineRule="auto"/>
      <w:outlineLvl w:val="2"/>
    </w:pPr>
    <w:rPr>
      <w:rFonts w:ascii="Arial" w:eastAsia="Arial" w:hAnsi="Arial" w:cs="Arial"/>
      <w:b/>
      <w:sz w:val="26"/>
      <w:szCs w:val="26"/>
    </w:rPr>
  </w:style>
  <w:style w:type="paragraph" w:styleId="4">
    <w:name w:val="heading 4"/>
    <w:basedOn w:val="a"/>
    <w:next w:val="a"/>
    <w:uiPriority w:val="9"/>
    <w:semiHidden/>
    <w:unhideWhenUsed/>
    <w:qFormat/>
    <w:pPr>
      <w:keepNext/>
      <w:spacing w:after="0" w:line="240" w:lineRule="auto"/>
      <w:ind w:left="180"/>
      <w:outlineLvl w:val="3"/>
    </w:pPr>
    <w:rPr>
      <w:rFonts w:ascii="Times New Roman" w:eastAsia="Times New Roman" w:hAnsi="Times New Roman" w:cs="Times New Roman"/>
      <w:sz w:val="28"/>
      <w:szCs w:val="28"/>
    </w:rPr>
  </w:style>
  <w:style w:type="paragraph" w:styleId="5">
    <w:name w:val="heading 5"/>
    <w:basedOn w:val="a"/>
    <w:next w:val="a"/>
    <w:uiPriority w:val="9"/>
    <w:semiHidden/>
    <w:unhideWhenUsed/>
    <w:qFormat/>
    <w:pPr>
      <w:keepNext/>
      <w:spacing w:after="0" w:line="240" w:lineRule="auto"/>
      <w:outlineLvl w:val="4"/>
    </w:pPr>
    <w:rPr>
      <w:rFonts w:ascii="Times New Roman" w:eastAsia="Times New Roman" w:hAnsi="Times New Roman" w:cs="Times New Roman"/>
      <w:b/>
      <w:sz w:val="36"/>
      <w:szCs w:val="36"/>
    </w:rPr>
  </w:style>
  <w:style w:type="paragraph" w:styleId="6">
    <w:name w:val="heading 6"/>
    <w:basedOn w:val="a"/>
    <w:next w:val="a"/>
    <w:uiPriority w:val="9"/>
    <w:semiHidden/>
    <w:unhideWhenUsed/>
    <w:qFormat/>
    <w:pPr>
      <w:keepNext/>
      <w:spacing w:after="0" w:line="240" w:lineRule="auto"/>
      <w:jc w:val="center"/>
      <w:outlineLvl w:val="5"/>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after="0" w:line="240" w:lineRule="auto"/>
    </w:pPr>
    <w:rPr>
      <w:sz w:val="56"/>
      <w:szCs w:val="56"/>
    </w:rPr>
  </w:style>
  <w:style w:type="paragraph" w:styleId="a4">
    <w:name w:val="Subtitle"/>
    <w:basedOn w:val="a"/>
    <w:next w:val="a"/>
    <w:uiPriority w:val="11"/>
    <w:qFormat/>
    <w:pPr>
      <w:spacing w:after="0" w:line="360" w:lineRule="auto"/>
      <w:jc w:val="center"/>
    </w:pPr>
    <w:rPr>
      <w:rFonts w:ascii="Times New Roman" w:eastAsia="Times New Roman" w:hAnsi="Times New Roman" w:cs="Times New Roman"/>
      <w:sz w:val="28"/>
      <w:szCs w:val="28"/>
    </w:rPr>
  </w:style>
  <w:style w:type="table" w:customStyle="1" w:styleId="a5">
    <w:basedOn w:val="TableNormal"/>
    <w:pPr>
      <w:spacing w:after="0" w:line="240" w:lineRule="auto"/>
    </w:pPr>
    <w:rPr>
      <w:rFonts w:ascii="Cambria" w:eastAsia="Cambria" w:hAnsi="Cambria" w:cs="Cambria"/>
      <w:color w:val="000000"/>
      <w:sz w:val="20"/>
      <w:szCs w:val="20"/>
    </w:rPr>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 w:type="table" w:customStyle="1" w:styleId="ad">
    <w:basedOn w:val="TableNormal"/>
    <w:tblPr>
      <w:tblStyleRowBandSize w:val="1"/>
      <w:tblStyleColBandSize w:val="1"/>
      <w:tblCellMar>
        <w:top w:w="0" w:type="dxa"/>
        <w:left w:w="115" w:type="dxa"/>
        <w:bottom w:w="0" w:type="dxa"/>
        <w:right w:w="115" w:type="dxa"/>
      </w:tblCellMar>
    </w:tblPr>
  </w:style>
  <w:style w:type="table" w:customStyle="1" w:styleId="ae">
    <w:basedOn w:val="TableNormal"/>
    <w:tblPr>
      <w:tblStyleRowBandSize w:val="1"/>
      <w:tblStyleColBandSize w:val="1"/>
      <w:tblCellMar>
        <w:top w:w="0" w:type="dxa"/>
        <w:left w:w="115" w:type="dxa"/>
        <w:bottom w:w="0" w:type="dxa"/>
        <w:right w:w="115" w:type="dxa"/>
      </w:tblCellMar>
    </w:tblPr>
  </w:style>
  <w:style w:type="character" w:styleId="af">
    <w:name w:val="Hyperlink"/>
    <w:basedOn w:val="a0"/>
    <w:uiPriority w:val="99"/>
    <w:unhideWhenUsed/>
    <w:rsid w:val="00C740E4"/>
    <w:rPr>
      <w:color w:val="0000FF" w:themeColor="hyperlink"/>
      <w:u w:val="single"/>
    </w:rPr>
  </w:style>
  <w:style w:type="character" w:customStyle="1" w:styleId="UnresolvedMention">
    <w:name w:val="Unresolved Mention"/>
    <w:basedOn w:val="a0"/>
    <w:uiPriority w:val="99"/>
    <w:semiHidden/>
    <w:unhideWhenUsed/>
    <w:rsid w:val="00C740E4"/>
    <w:rPr>
      <w:color w:val="605E5C"/>
      <w:shd w:val="clear" w:color="auto" w:fill="E1DFDD"/>
    </w:rPr>
  </w:style>
  <w:style w:type="character" w:customStyle="1" w:styleId="FontStyle92">
    <w:name w:val="Font Style92"/>
    <w:uiPriority w:val="99"/>
    <w:rsid w:val="00473C82"/>
    <w:rPr>
      <w:rFonts w:ascii="Times New Roman" w:hAnsi="Times New Roman" w:cs="Times New Roman" w:hint="default"/>
      <w:sz w:val="24"/>
      <w:szCs w:val="24"/>
    </w:rPr>
  </w:style>
  <w:style w:type="paragraph" w:customStyle="1" w:styleId="Style8">
    <w:name w:val="Style8"/>
    <w:basedOn w:val="a"/>
    <w:uiPriority w:val="99"/>
    <w:rsid w:val="00473C82"/>
    <w:pPr>
      <w:widowControl w:val="0"/>
      <w:autoSpaceDE w:val="0"/>
      <w:autoSpaceDN w:val="0"/>
      <w:adjustRightInd w:val="0"/>
      <w:spacing w:after="0" w:line="483" w:lineRule="exact"/>
      <w:ind w:firstLine="694"/>
      <w:jc w:val="both"/>
    </w:pPr>
    <w:rPr>
      <w:rFonts w:ascii="Times New Roman" w:eastAsia="Times New Roman" w:hAnsi="Times New Roman" w:cs="Times New Roman"/>
      <w:sz w:val="24"/>
      <w:szCs w:val="24"/>
      <w:lang w:val="ru-RU"/>
    </w:rPr>
  </w:style>
  <w:style w:type="paragraph" w:styleId="af0">
    <w:name w:val="Normal (Web)"/>
    <w:basedOn w:val="a"/>
    <w:uiPriority w:val="99"/>
    <w:semiHidden/>
    <w:unhideWhenUsed/>
    <w:rsid w:val="00473C82"/>
    <w:pPr>
      <w:spacing w:before="100" w:beforeAutospacing="1" w:after="100" w:afterAutospacing="1" w:line="240" w:lineRule="auto"/>
    </w:pPr>
    <w:rPr>
      <w:rFonts w:ascii="Times New Roman" w:eastAsia="Times New Roman" w:hAnsi="Times New Roman" w:cs="Times New Roman"/>
      <w:sz w:val="24"/>
      <w:szCs w:val="24"/>
      <w:lang w:val="ru-RU"/>
    </w:rPr>
  </w:style>
  <w:style w:type="table" w:styleId="af1">
    <w:name w:val="Table Grid"/>
    <w:basedOn w:val="a1"/>
    <w:uiPriority w:val="39"/>
    <w:rsid w:val="00473C82"/>
    <w:pPr>
      <w:spacing w:after="0" w:line="240" w:lineRule="auto"/>
    </w:pPr>
    <w:rPr>
      <w:rFonts w:asciiTheme="minorHAnsi" w:eastAsiaTheme="minorHAnsi" w:hAnsiTheme="minorHAnsi" w:cstheme="minorBidi"/>
      <w:lang w:val="ru-RU"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6">
    <w:name w:val="Style6"/>
    <w:basedOn w:val="a"/>
    <w:uiPriority w:val="99"/>
    <w:rsid w:val="00473C82"/>
    <w:pPr>
      <w:widowControl w:val="0"/>
      <w:autoSpaceDE w:val="0"/>
      <w:autoSpaceDN w:val="0"/>
      <w:adjustRightInd w:val="0"/>
      <w:spacing w:after="0" w:line="250" w:lineRule="exact"/>
      <w:jc w:val="both"/>
    </w:pPr>
    <w:rPr>
      <w:rFonts w:ascii="Arial Unicode MS" w:eastAsia="Times New Roman" w:cs="Times New Roman"/>
      <w:sz w:val="24"/>
      <w:szCs w:val="24"/>
      <w:lang w:val="ru-RU"/>
    </w:rPr>
  </w:style>
  <w:style w:type="character" w:customStyle="1" w:styleId="FontStyle94">
    <w:name w:val="Font Style94"/>
    <w:uiPriority w:val="99"/>
    <w:rsid w:val="00473C82"/>
    <w:rPr>
      <w:rFonts w:ascii="Times New Roman" w:hAnsi="Times New Roman" w:cs="Times New Roman" w:hint="default"/>
      <w:b/>
      <w:bCs/>
      <w:sz w:val="24"/>
      <w:szCs w:val="24"/>
    </w:rPr>
  </w:style>
  <w:style w:type="character" w:customStyle="1" w:styleId="FontStyle119">
    <w:name w:val="Font Style119"/>
    <w:rsid w:val="00473C82"/>
    <w:rPr>
      <w:rFonts w:ascii="Times New Roman" w:hAnsi="Times New Roman" w:cs="Times New Roman" w:hint="default"/>
      <w:b/>
      <w:bCs/>
      <w:sz w:val="24"/>
      <w:szCs w:val="24"/>
    </w:rPr>
  </w:style>
  <w:style w:type="paragraph" w:customStyle="1" w:styleId="Style46">
    <w:name w:val="Style46"/>
    <w:basedOn w:val="a"/>
    <w:uiPriority w:val="99"/>
    <w:rsid w:val="00473C82"/>
    <w:pPr>
      <w:widowControl w:val="0"/>
      <w:autoSpaceDE w:val="0"/>
      <w:autoSpaceDN w:val="0"/>
      <w:adjustRightInd w:val="0"/>
      <w:spacing w:after="0" w:line="482" w:lineRule="exact"/>
      <w:ind w:firstLine="739"/>
      <w:jc w:val="both"/>
    </w:pPr>
    <w:rPr>
      <w:rFonts w:ascii="Times New Roman" w:eastAsia="Times New Roman" w:hAnsi="Times New Roman" w:cs="Times New Roman"/>
      <w:sz w:val="24"/>
      <w:szCs w:val="24"/>
      <w:lang w:val="ru-RU"/>
    </w:rPr>
  </w:style>
  <w:style w:type="table" w:customStyle="1" w:styleId="ListTable7ColorfulAccent6">
    <w:name w:val="List Table 7 Colorful Accent 6"/>
    <w:basedOn w:val="a1"/>
    <w:uiPriority w:val="52"/>
    <w:rsid w:val="00473C82"/>
    <w:pPr>
      <w:spacing w:after="0" w:line="240" w:lineRule="auto"/>
    </w:pPr>
    <w:rPr>
      <w:rFonts w:asciiTheme="minorHAnsi" w:eastAsiaTheme="minorHAnsi" w:hAnsiTheme="minorHAnsi" w:cstheme="minorBidi"/>
      <w:color w:val="E36C0A" w:themeColor="accent6" w:themeShade="BF"/>
      <w:lang w:val="ru-RU" w:eastAsia="en-U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2">
    <w:name w:val="header"/>
    <w:basedOn w:val="a"/>
    <w:link w:val="af3"/>
    <w:uiPriority w:val="99"/>
    <w:unhideWhenUsed/>
    <w:rsid w:val="00A5734E"/>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A5734E"/>
  </w:style>
  <w:style w:type="paragraph" w:styleId="af4">
    <w:name w:val="footer"/>
    <w:basedOn w:val="a"/>
    <w:link w:val="af5"/>
    <w:uiPriority w:val="99"/>
    <w:unhideWhenUsed/>
    <w:rsid w:val="00A5734E"/>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A5734E"/>
  </w:style>
  <w:style w:type="paragraph" w:styleId="af6">
    <w:name w:val="Balloon Text"/>
    <w:basedOn w:val="a"/>
    <w:link w:val="af7"/>
    <w:uiPriority w:val="99"/>
    <w:semiHidden/>
    <w:unhideWhenUsed/>
    <w:rsid w:val="00161D98"/>
    <w:pPr>
      <w:spacing w:after="0" w:line="240" w:lineRule="auto"/>
    </w:pPr>
    <w:rPr>
      <w:rFonts w:ascii="Lucida Grande CY" w:hAnsi="Lucida Grande CY" w:cs="Lucida Grande CY"/>
      <w:sz w:val="18"/>
      <w:szCs w:val="18"/>
    </w:rPr>
  </w:style>
  <w:style w:type="character" w:customStyle="1" w:styleId="af7">
    <w:name w:val="Текст выноски Знак"/>
    <w:basedOn w:val="a0"/>
    <w:link w:val="af6"/>
    <w:uiPriority w:val="99"/>
    <w:semiHidden/>
    <w:rsid w:val="00161D98"/>
    <w:rPr>
      <w:rFonts w:ascii="Lucida Grande CY" w:hAnsi="Lucida Grande CY" w:cs="Lucida Grande CY"/>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008970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hyperlink" Target="https://organicinitiative.org.ua/" TargetMode="External"/><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hyperlink" Target="http://www.organicinfo.ua/stores" TargetMode="External"/><Relationship Id="rId19" Type="http://schemas.openxmlformats.org/officeDocument/2006/relationships/hyperlink" Target="http://www.organicinfo.ua/producer" TargetMode="External"/><Relationship Id="rId63" Type="http://schemas.openxmlformats.org/officeDocument/2006/relationships/image" Target="media/image49.jpeg"/><Relationship Id="rId64" Type="http://schemas.openxmlformats.org/officeDocument/2006/relationships/image" Target="media/image50.jpeg"/><Relationship Id="rId65" Type="http://schemas.openxmlformats.org/officeDocument/2006/relationships/image" Target="media/image51.jpeg"/><Relationship Id="rId66" Type="http://schemas.openxmlformats.org/officeDocument/2006/relationships/image" Target="media/image52.jpeg"/><Relationship Id="rId67" Type="http://schemas.openxmlformats.org/officeDocument/2006/relationships/image" Target="media/image53.jpeg"/><Relationship Id="rId68" Type="http://schemas.openxmlformats.org/officeDocument/2006/relationships/hyperlink" Target="https://organicinitiative.org.ua/" TargetMode="External"/><Relationship Id="rId69" Type="http://schemas.openxmlformats.org/officeDocument/2006/relationships/hyperlink" Target="http://surl.li/dykew" TargetMode="External"/><Relationship Id="rId50" Type="http://schemas.openxmlformats.org/officeDocument/2006/relationships/image" Target="media/image38.jpeg"/><Relationship Id="rId51" Type="http://schemas.openxmlformats.org/officeDocument/2006/relationships/image" Target="media/image39.jpeg"/><Relationship Id="rId52" Type="http://schemas.openxmlformats.org/officeDocument/2006/relationships/image" Target="media/image40.jpeg"/><Relationship Id="rId53" Type="http://schemas.openxmlformats.org/officeDocument/2006/relationships/diagramData" Target="diagrams/data1.xml"/><Relationship Id="rId54" Type="http://schemas.openxmlformats.org/officeDocument/2006/relationships/diagramLayout" Target="diagrams/layout1.xml"/><Relationship Id="rId55" Type="http://schemas.openxmlformats.org/officeDocument/2006/relationships/diagramQuickStyle" Target="diagrams/quickStyle1.xml"/><Relationship Id="rId56" Type="http://schemas.openxmlformats.org/officeDocument/2006/relationships/diagramColors" Target="diagrams/colors1.xml"/><Relationship Id="rId57" Type="http://schemas.microsoft.com/office/2007/relationships/diagramDrawing" Target="diagrams/drawing1.xml"/><Relationship Id="rId58" Type="http://schemas.openxmlformats.org/officeDocument/2006/relationships/image" Target="media/image44.jpeg"/><Relationship Id="rId59" Type="http://schemas.openxmlformats.org/officeDocument/2006/relationships/image" Target="media/image45.jpeg"/><Relationship Id="rId40" Type="http://schemas.openxmlformats.org/officeDocument/2006/relationships/image" Target="media/image28.jpeg"/><Relationship Id="rId41" Type="http://schemas.openxmlformats.org/officeDocument/2006/relationships/image" Target="media/image29.jpeg"/><Relationship Id="rId42" Type="http://schemas.openxmlformats.org/officeDocument/2006/relationships/image" Target="media/image30.jpeg"/><Relationship Id="rId43" Type="http://schemas.openxmlformats.org/officeDocument/2006/relationships/image" Target="media/image31.jpeg"/><Relationship Id="rId44" Type="http://schemas.openxmlformats.org/officeDocument/2006/relationships/image" Target="media/image32.jpeg"/><Relationship Id="rId45" Type="http://schemas.openxmlformats.org/officeDocument/2006/relationships/image" Target="media/image33.jpeg"/><Relationship Id="rId46" Type="http://schemas.openxmlformats.org/officeDocument/2006/relationships/image" Target="media/image34.jpeg"/><Relationship Id="rId47" Type="http://schemas.openxmlformats.org/officeDocument/2006/relationships/image" Target="media/image35.jpeg"/><Relationship Id="rId48" Type="http://schemas.openxmlformats.org/officeDocument/2006/relationships/image" Target="media/image36.jpeg"/><Relationship Id="rId49" Type="http://schemas.openxmlformats.org/officeDocument/2006/relationships/image" Target="media/image37.jpe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ivokhina.daria@gmail.com" TargetMode="External"/><Relationship Id="rId9" Type="http://schemas.openxmlformats.org/officeDocument/2006/relationships/image" Target="media/image1.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emf"/><Relationship Id="rId35" Type="http://schemas.openxmlformats.org/officeDocument/2006/relationships/package" Target="embeddings/______Microsoft_PowerPoint11.sldx"/><Relationship Id="rId36" Type="http://schemas.openxmlformats.org/officeDocument/2006/relationships/image" Target="media/image24.png"/><Relationship Id="rId37" Type="http://schemas.openxmlformats.org/officeDocument/2006/relationships/image" Target="media/image25.png"/><Relationship Id="rId38" Type="http://schemas.openxmlformats.org/officeDocument/2006/relationships/image" Target="media/image26.jpeg"/><Relationship Id="rId39" Type="http://schemas.openxmlformats.org/officeDocument/2006/relationships/image" Target="media/image27.png"/><Relationship Id="rId70" Type="http://schemas.openxmlformats.org/officeDocument/2006/relationships/hyperlink" Target="https://about.organicinfo.ua/" TargetMode="External"/><Relationship Id="rId71" Type="http://schemas.openxmlformats.org/officeDocument/2006/relationships/hyperlink" Target="http://surl.li/dykfu" TargetMode="External"/><Relationship Id="rId72" Type="http://schemas.openxmlformats.org/officeDocument/2006/relationships/hyperlink" Target="https://export.gov.ua/industry/review/28" TargetMode="External"/><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73" Type="http://schemas.openxmlformats.org/officeDocument/2006/relationships/hyperlink" Target="http://surl.li/dykgv" TargetMode="External"/><Relationship Id="rId74" Type="http://schemas.openxmlformats.org/officeDocument/2006/relationships/hyperlink" Target="http://surl.li/dykhb" TargetMode="External"/><Relationship Id="rId75" Type="http://schemas.openxmlformats.org/officeDocument/2006/relationships/hyperlink" Target="http://surl.li/dyqrn" TargetMode="External"/><Relationship Id="rId76" Type="http://schemas.openxmlformats.org/officeDocument/2006/relationships/hyperlink" Target="http://surl.li/dyqql" TargetMode="External"/><Relationship Id="rId77" Type="http://schemas.openxmlformats.org/officeDocument/2006/relationships/footer" Target="footer1.xml"/><Relationship Id="rId78" Type="http://schemas.openxmlformats.org/officeDocument/2006/relationships/fontTable" Target="fontTable.xml"/><Relationship Id="rId79" Type="http://schemas.openxmlformats.org/officeDocument/2006/relationships/theme" Target="theme/theme1.xml"/><Relationship Id="rId60" Type="http://schemas.openxmlformats.org/officeDocument/2006/relationships/image" Target="media/image46.jpeg"/><Relationship Id="rId61" Type="http://schemas.openxmlformats.org/officeDocument/2006/relationships/image" Target="media/image47.jpeg"/><Relationship Id="rId62" Type="http://schemas.openxmlformats.org/officeDocument/2006/relationships/image" Target="media/image48.jpeg"/><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s>
</file>

<file path=word/diagrams/_rels/data1.xml.rels><?xml version="1.0" encoding="UTF-8" standalone="yes"?>
<Relationships xmlns="http://schemas.openxmlformats.org/package/2006/relationships"><Relationship Id="rId1" Type="http://schemas.openxmlformats.org/officeDocument/2006/relationships/image" Target="../media/image41.jpeg"/><Relationship Id="rId2" Type="http://schemas.openxmlformats.org/officeDocument/2006/relationships/image" Target="../media/image42.jpeg"/><Relationship Id="rId3" Type="http://schemas.openxmlformats.org/officeDocument/2006/relationships/image" Target="../media/image43.jpeg"/></Relationships>
</file>

<file path=word/diagrams/_rels/drawing1.xml.rels><?xml version="1.0" encoding="UTF-8" standalone="yes"?>
<Relationships xmlns="http://schemas.openxmlformats.org/package/2006/relationships"><Relationship Id="rId1" Type="http://schemas.openxmlformats.org/officeDocument/2006/relationships/image" Target="../media/image41.jpeg"/><Relationship Id="rId2" Type="http://schemas.openxmlformats.org/officeDocument/2006/relationships/image" Target="../media/image42.jpeg"/><Relationship Id="rId3" Type="http://schemas.openxmlformats.org/officeDocument/2006/relationships/image" Target="../media/image43.jpe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BEB2611-8A81-4821-843F-4DD612ACD3B0}" type="doc">
      <dgm:prSet loTypeId="urn:microsoft.com/office/officeart/2005/8/layout/hProcess10" loCatId="process" qsTypeId="urn:microsoft.com/office/officeart/2005/8/quickstyle/simple1" qsCatId="simple" csTypeId="urn:microsoft.com/office/officeart/2005/8/colors/colorful4" csCatId="colorful" phldr="1"/>
      <dgm:spPr/>
      <dgm:t>
        <a:bodyPr/>
        <a:lstStyle/>
        <a:p>
          <a:endParaRPr lang="uk-UA"/>
        </a:p>
      </dgm:t>
    </dgm:pt>
    <dgm:pt modelId="{9765EC02-79A6-41F1-9355-6C217F65A3AD}">
      <dgm:prSet phldrT="[Текст]"/>
      <dgm:spPr/>
      <dgm:t>
        <a:bodyPr/>
        <a:lstStyle/>
        <a:p>
          <a:r>
            <a:rPr lang="uk-UA" b="1" dirty="0" err="1">
              <a:solidFill>
                <a:schemeClr val="bg1"/>
              </a:solidFill>
              <a:latin typeface="+mn-lt"/>
            </a:rPr>
            <a:t>Розмякшення</a:t>
          </a:r>
          <a:r>
            <a:rPr lang="uk-UA" b="1" dirty="0">
              <a:solidFill>
                <a:schemeClr val="bg1"/>
              </a:solidFill>
              <a:latin typeface="+mn-lt"/>
            </a:rPr>
            <a:t> масла</a:t>
          </a:r>
        </a:p>
      </dgm:t>
    </dgm:pt>
    <dgm:pt modelId="{7DA4885C-CCC4-46B3-8C34-A31893BAD46D}" type="parTrans" cxnId="{CC2637F3-8200-4CF7-89B9-0F7B8E4F3B74}">
      <dgm:prSet/>
      <dgm:spPr/>
      <dgm:t>
        <a:bodyPr/>
        <a:lstStyle/>
        <a:p>
          <a:endParaRPr lang="uk-UA"/>
        </a:p>
      </dgm:t>
    </dgm:pt>
    <dgm:pt modelId="{0263B295-49D3-48F2-AAFF-B6885B939125}" type="sibTrans" cxnId="{CC2637F3-8200-4CF7-89B9-0F7B8E4F3B74}">
      <dgm:prSet/>
      <dgm:spPr/>
      <dgm:t>
        <a:bodyPr/>
        <a:lstStyle/>
        <a:p>
          <a:endParaRPr lang="uk-UA"/>
        </a:p>
      </dgm:t>
    </dgm:pt>
    <dgm:pt modelId="{F031DE9A-8B40-4B15-B8BC-3BD4C919FF03}">
      <dgm:prSet phldrT="[Текст]"/>
      <dgm:spPr/>
      <dgm:t>
        <a:bodyPr/>
        <a:lstStyle/>
        <a:p>
          <a:r>
            <a:rPr lang="uk-UA" b="1" dirty="0">
              <a:solidFill>
                <a:schemeClr val="bg1"/>
              </a:solidFill>
            </a:rPr>
            <a:t>Збивання з цукрової пудрою , білком</a:t>
          </a:r>
        </a:p>
      </dgm:t>
    </dgm:pt>
    <dgm:pt modelId="{05AE6B19-E66A-4C91-BAED-A9B1B18C4C94}" type="parTrans" cxnId="{01FFBDB0-0D70-4E5B-9195-920E8C978F69}">
      <dgm:prSet/>
      <dgm:spPr/>
      <dgm:t>
        <a:bodyPr/>
        <a:lstStyle/>
        <a:p>
          <a:endParaRPr lang="uk-UA"/>
        </a:p>
      </dgm:t>
    </dgm:pt>
    <dgm:pt modelId="{3D625881-9833-4847-BB90-3CEB8AB2D232}" type="sibTrans" cxnId="{01FFBDB0-0D70-4E5B-9195-920E8C978F69}">
      <dgm:prSet/>
      <dgm:spPr/>
      <dgm:t>
        <a:bodyPr/>
        <a:lstStyle/>
        <a:p>
          <a:endParaRPr lang="uk-UA"/>
        </a:p>
      </dgm:t>
    </dgm:pt>
    <dgm:pt modelId="{87208573-6A0F-45CD-ACAF-955DA21F8F03}">
      <dgm:prSet phldrT="[Текст]"/>
      <dgm:spPr/>
      <dgm:t>
        <a:bodyPr/>
        <a:lstStyle/>
        <a:p>
          <a:r>
            <a:rPr lang="uk-UA" b="1" dirty="0">
              <a:solidFill>
                <a:schemeClr val="bg1"/>
              </a:solidFill>
            </a:rPr>
            <a:t>Замішування з борошном</a:t>
          </a:r>
        </a:p>
      </dgm:t>
    </dgm:pt>
    <dgm:pt modelId="{1B02CF8D-A94D-4655-AAC7-06F49E9A2A76}" type="parTrans" cxnId="{53B315EA-E5C9-4FA5-B8CD-D79A5CBDDB52}">
      <dgm:prSet/>
      <dgm:spPr/>
      <dgm:t>
        <a:bodyPr/>
        <a:lstStyle/>
        <a:p>
          <a:endParaRPr lang="uk-UA"/>
        </a:p>
      </dgm:t>
    </dgm:pt>
    <dgm:pt modelId="{C951B66C-C352-4BD3-B004-C86B89F78585}" type="sibTrans" cxnId="{53B315EA-E5C9-4FA5-B8CD-D79A5CBDDB52}">
      <dgm:prSet/>
      <dgm:spPr/>
      <dgm:t>
        <a:bodyPr/>
        <a:lstStyle/>
        <a:p>
          <a:endParaRPr lang="uk-UA"/>
        </a:p>
      </dgm:t>
    </dgm:pt>
    <dgm:pt modelId="{695E6F85-F39E-4A38-A702-5803FA7ED5C7}" type="pres">
      <dgm:prSet presAssocID="{BBEB2611-8A81-4821-843F-4DD612ACD3B0}" presName="Name0" presStyleCnt="0">
        <dgm:presLayoutVars>
          <dgm:dir/>
          <dgm:resizeHandles val="exact"/>
        </dgm:presLayoutVars>
      </dgm:prSet>
      <dgm:spPr/>
      <dgm:t>
        <a:bodyPr/>
        <a:lstStyle/>
        <a:p>
          <a:endParaRPr lang="ru-RU"/>
        </a:p>
      </dgm:t>
    </dgm:pt>
    <dgm:pt modelId="{5CA54379-5234-4F5B-AB36-082B96992AF2}" type="pres">
      <dgm:prSet presAssocID="{9765EC02-79A6-41F1-9355-6C217F65A3AD}" presName="composite" presStyleCnt="0"/>
      <dgm:spPr/>
    </dgm:pt>
    <dgm:pt modelId="{83F07024-993E-420C-82CD-D216E59C31B7}" type="pres">
      <dgm:prSet presAssocID="{9765EC02-79A6-41F1-9355-6C217F65A3AD}" presName="imagSh" presStyleLbl="bgImgPlace1" presStyleIdx="0" presStyleCnt="3"/>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l="-17000" r="-17000"/>
          </a:stretch>
        </a:blipFill>
      </dgm:spPr>
    </dgm:pt>
    <dgm:pt modelId="{0D5DADA5-23B2-4067-AF72-B00C4578EC45}" type="pres">
      <dgm:prSet presAssocID="{9765EC02-79A6-41F1-9355-6C217F65A3AD}" presName="txNode" presStyleLbl="node1" presStyleIdx="0" presStyleCnt="3" custScaleX="77017" custScaleY="69063">
        <dgm:presLayoutVars>
          <dgm:bulletEnabled val="1"/>
        </dgm:presLayoutVars>
      </dgm:prSet>
      <dgm:spPr/>
      <dgm:t>
        <a:bodyPr/>
        <a:lstStyle/>
        <a:p>
          <a:endParaRPr lang="ru-RU"/>
        </a:p>
      </dgm:t>
    </dgm:pt>
    <dgm:pt modelId="{C8E1D8A8-ABDD-43B0-A084-2F4D66A289EA}" type="pres">
      <dgm:prSet presAssocID="{0263B295-49D3-48F2-AAFF-B6885B939125}" presName="sibTrans" presStyleLbl="sibTrans2D1" presStyleIdx="0" presStyleCnt="2"/>
      <dgm:spPr/>
      <dgm:t>
        <a:bodyPr/>
        <a:lstStyle/>
        <a:p>
          <a:endParaRPr lang="ru-RU"/>
        </a:p>
      </dgm:t>
    </dgm:pt>
    <dgm:pt modelId="{E9519071-94A5-45B8-9595-FF6FEF2E765E}" type="pres">
      <dgm:prSet presAssocID="{0263B295-49D3-48F2-AAFF-B6885B939125}" presName="connTx" presStyleLbl="sibTrans2D1" presStyleIdx="0" presStyleCnt="2"/>
      <dgm:spPr/>
      <dgm:t>
        <a:bodyPr/>
        <a:lstStyle/>
        <a:p>
          <a:endParaRPr lang="ru-RU"/>
        </a:p>
      </dgm:t>
    </dgm:pt>
    <dgm:pt modelId="{5C823C69-65D5-4C5B-BA5F-3AA0DC866092}" type="pres">
      <dgm:prSet presAssocID="{F031DE9A-8B40-4B15-B8BC-3BD4C919FF03}" presName="composite" presStyleCnt="0"/>
      <dgm:spPr/>
    </dgm:pt>
    <dgm:pt modelId="{49290762-1552-43FD-B5A9-10A4B2633BB9}" type="pres">
      <dgm:prSet presAssocID="{F031DE9A-8B40-4B15-B8BC-3BD4C919FF03}" presName="imagSh" presStyleLbl="bgImgPlace1" presStyleIdx="1" presStyleCnt="3"/>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17000" r="-17000"/>
          </a:stretch>
        </a:blipFill>
      </dgm:spPr>
    </dgm:pt>
    <dgm:pt modelId="{231A6314-E172-4615-B677-A29549510A59}" type="pres">
      <dgm:prSet presAssocID="{F031DE9A-8B40-4B15-B8BC-3BD4C919FF03}" presName="txNode" presStyleLbl="node1" presStyleIdx="1" presStyleCnt="3" custScaleX="74280" custScaleY="66033">
        <dgm:presLayoutVars>
          <dgm:bulletEnabled val="1"/>
        </dgm:presLayoutVars>
      </dgm:prSet>
      <dgm:spPr/>
      <dgm:t>
        <a:bodyPr/>
        <a:lstStyle/>
        <a:p>
          <a:endParaRPr lang="ru-RU"/>
        </a:p>
      </dgm:t>
    </dgm:pt>
    <dgm:pt modelId="{4BBCA6F1-07D4-4FFC-B244-AA5326BF3778}" type="pres">
      <dgm:prSet presAssocID="{3D625881-9833-4847-BB90-3CEB8AB2D232}" presName="sibTrans" presStyleLbl="sibTrans2D1" presStyleIdx="1" presStyleCnt="2"/>
      <dgm:spPr/>
      <dgm:t>
        <a:bodyPr/>
        <a:lstStyle/>
        <a:p>
          <a:endParaRPr lang="ru-RU"/>
        </a:p>
      </dgm:t>
    </dgm:pt>
    <dgm:pt modelId="{BD37F437-24C0-469B-80F7-5E2CD7697DC8}" type="pres">
      <dgm:prSet presAssocID="{3D625881-9833-4847-BB90-3CEB8AB2D232}" presName="connTx" presStyleLbl="sibTrans2D1" presStyleIdx="1" presStyleCnt="2"/>
      <dgm:spPr/>
      <dgm:t>
        <a:bodyPr/>
        <a:lstStyle/>
        <a:p>
          <a:endParaRPr lang="ru-RU"/>
        </a:p>
      </dgm:t>
    </dgm:pt>
    <dgm:pt modelId="{CE4D9994-7C6F-4338-9335-6A269B63D22D}" type="pres">
      <dgm:prSet presAssocID="{87208573-6A0F-45CD-ACAF-955DA21F8F03}" presName="composite" presStyleCnt="0"/>
      <dgm:spPr/>
    </dgm:pt>
    <dgm:pt modelId="{1BCDB482-4E09-4D02-A5E4-F463ADD7D1E0}" type="pres">
      <dgm:prSet presAssocID="{87208573-6A0F-45CD-ACAF-955DA21F8F03}" presName="imagSh" presStyleLbl="bgImgPlace1" presStyleIdx="2" presStyleCnt="3"/>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l="-17000" r="-17000"/>
          </a:stretch>
        </a:blipFill>
      </dgm:spPr>
    </dgm:pt>
    <dgm:pt modelId="{A449B067-38A1-4AFD-8076-9925710BBDA3}" type="pres">
      <dgm:prSet presAssocID="{87208573-6A0F-45CD-ACAF-955DA21F8F03}" presName="txNode" presStyleLbl="node1" presStyleIdx="2" presStyleCnt="3" custScaleX="71900" custScaleY="67119">
        <dgm:presLayoutVars>
          <dgm:bulletEnabled val="1"/>
        </dgm:presLayoutVars>
      </dgm:prSet>
      <dgm:spPr/>
      <dgm:t>
        <a:bodyPr/>
        <a:lstStyle/>
        <a:p>
          <a:endParaRPr lang="ru-RU"/>
        </a:p>
      </dgm:t>
    </dgm:pt>
  </dgm:ptLst>
  <dgm:cxnLst>
    <dgm:cxn modelId="{01FFBDB0-0D70-4E5B-9195-920E8C978F69}" srcId="{BBEB2611-8A81-4821-843F-4DD612ACD3B0}" destId="{F031DE9A-8B40-4B15-B8BC-3BD4C919FF03}" srcOrd="1" destOrd="0" parTransId="{05AE6B19-E66A-4C91-BAED-A9B1B18C4C94}" sibTransId="{3D625881-9833-4847-BB90-3CEB8AB2D232}"/>
    <dgm:cxn modelId="{53B315EA-E5C9-4FA5-B8CD-D79A5CBDDB52}" srcId="{BBEB2611-8A81-4821-843F-4DD612ACD3B0}" destId="{87208573-6A0F-45CD-ACAF-955DA21F8F03}" srcOrd="2" destOrd="0" parTransId="{1B02CF8D-A94D-4655-AAC7-06F49E9A2A76}" sibTransId="{C951B66C-C352-4BD3-B004-C86B89F78585}"/>
    <dgm:cxn modelId="{47D9A999-8677-4BF0-98EE-920CF1015922}" type="presOf" srcId="{87208573-6A0F-45CD-ACAF-955DA21F8F03}" destId="{A449B067-38A1-4AFD-8076-9925710BBDA3}" srcOrd="0" destOrd="0" presId="urn:microsoft.com/office/officeart/2005/8/layout/hProcess10"/>
    <dgm:cxn modelId="{CC2637F3-8200-4CF7-89B9-0F7B8E4F3B74}" srcId="{BBEB2611-8A81-4821-843F-4DD612ACD3B0}" destId="{9765EC02-79A6-41F1-9355-6C217F65A3AD}" srcOrd="0" destOrd="0" parTransId="{7DA4885C-CCC4-46B3-8C34-A31893BAD46D}" sibTransId="{0263B295-49D3-48F2-AAFF-B6885B939125}"/>
    <dgm:cxn modelId="{40BEB221-BA69-4EEC-B6DA-A51E0B865CD0}" type="presOf" srcId="{BBEB2611-8A81-4821-843F-4DD612ACD3B0}" destId="{695E6F85-F39E-4A38-A702-5803FA7ED5C7}" srcOrd="0" destOrd="0" presId="urn:microsoft.com/office/officeart/2005/8/layout/hProcess10"/>
    <dgm:cxn modelId="{DAE7EB47-FE2C-4CFE-87C9-849070375E9E}" type="presOf" srcId="{3D625881-9833-4847-BB90-3CEB8AB2D232}" destId="{BD37F437-24C0-469B-80F7-5E2CD7697DC8}" srcOrd="1" destOrd="0" presId="urn:microsoft.com/office/officeart/2005/8/layout/hProcess10"/>
    <dgm:cxn modelId="{580F7077-6420-4244-861A-31B3A74D3D7F}" type="presOf" srcId="{3D625881-9833-4847-BB90-3CEB8AB2D232}" destId="{4BBCA6F1-07D4-4FFC-B244-AA5326BF3778}" srcOrd="0" destOrd="0" presId="urn:microsoft.com/office/officeart/2005/8/layout/hProcess10"/>
    <dgm:cxn modelId="{C91D71D3-AA9A-4627-B22E-9A489338E0C2}" type="presOf" srcId="{0263B295-49D3-48F2-AAFF-B6885B939125}" destId="{C8E1D8A8-ABDD-43B0-A084-2F4D66A289EA}" srcOrd="0" destOrd="0" presId="urn:microsoft.com/office/officeart/2005/8/layout/hProcess10"/>
    <dgm:cxn modelId="{20679563-D338-47B1-86F1-CE34693EAC43}" type="presOf" srcId="{9765EC02-79A6-41F1-9355-6C217F65A3AD}" destId="{0D5DADA5-23B2-4067-AF72-B00C4578EC45}" srcOrd="0" destOrd="0" presId="urn:microsoft.com/office/officeart/2005/8/layout/hProcess10"/>
    <dgm:cxn modelId="{30859A47-B7A8-4316-94F3-1434D7B90778}" type="presOf" srcId="{F031DE9A-8B40-4B15-B8BC-3BD4C919FF03}" destId="{231A6314-E172-4615-B677-A29549510A59}" srcOrd="0" destOrd="0" presId="urn:microsoft.com/office/officeart/2005/8/layout/hProcess10"/>
    <dgm:cxn modelId="{937C6828-BBD5-45DF-9042-6B1D8D99EBAD}" type="presOf" srcId="{0263B295-49D3-48F2-AAFF-B6885B939125}" destId="{E9519071-94A5-45B8-9595-FF6FEF2E765E}" srcOrd="1" destOrd="0" presId="urn:microsoft.com/office/officeart/2005/8/layout/hProcess10"/>
    <dgm:cxn modelId="{DF49BF1A-14ED-49F9-ADFE-E39E9AA40B9B}" type="presParOf" srcId="{695E6F85-F39E-4A38-A702-5803FA7ED5C7}" destId="{5CA54379-5234-4F5B-AB36-082B96992AF2}" srcOrd="0" destOrd="0" presId="urn:microsoft.com/office/officeart/2005/8/layout/hProcess10"/>
    <dgm:cxn modelId="{B974F878-D0E8-4DB6-A0DE-1343B17DAA37}" type="presParOf" srcId="{5CA54379-5234-4F5B-AB36-082B96992AF2}" destId="{83F07024-993E-420C-82CD-D216E59C31B7}" srcOrd="0" destOrd="0" presId="urn:microsoft.com/office/officeart/2005/8/layout/hProcess10"/>
    <dgm:cxn modelId="{D2642C2E-CD01-4C67-9569-2D15DB4CCB60}" type="presParOf" srcId="{5CA54379-5234-4F5B-AB36-082B96992AF2}" destId="{0D5DADA5-23B2-4067-AF72-B00C4578EC45}" srcOrd="1" destOrd="0" presId="urn:microsoft.com/office/officeart/2005/8/layout/hProcess10"/>
    <dgm:cxn modelId="{A9DDC126-778B-492D-BB71-E68CE3A94BCA}" type="presParOf" srcId="{695E6F85-F39E-4A38-A702-5803FA7ED5C7}" destId="{C8E1D8A8-ABDD-43B0-A084-2F4D66A289EA}" srcOrd="1" destOrd="0" presId="urn:microsoft.com/office/officeart/2005/8/layout/hProcess10"/>
    <dgm:cxn modelId="{2B3ED04D-AB32-4EAE-898D-A10481B0274E}" type="presParOf" srcId="{C8E1D8A8-ABDD-43B0-A084-2F4D66A289EA}" destId="{E9519071-94A5-45B8-9595-FF6FEF2E765E}" srcOrd="0" destOrd="0" presId="urn:microsoft.com/office/officeart/2005/8/layout/hProcess10"/>
    <dgm:cxn modelId="{F91DC38C-E196-4006-A7FB-737430E7D67A}" type="presParOf" srcId="{695E6F85-F39E-4A38-A702-5803FA7ED5C7}" destId="{5C823C69-65D5-4C5B-BA5F-3AA0DC866092}" srcOrd="2" destOrd="0" presId="urn:microsoft.com/office/officeart/2005/8/layout/hProcess10"/>
    <dgm:cxn modelId="{BBE6C823-C032-43D4-AF0D-B229BC7A9A2B}" type="presParOf" srcId="{5C823C69-65D5-4C5B-BA5F-3AA0DC866092}" destId="{49290762-1552-43FD-B5A9-10A4B2633BB9}" srcOrd="0" destOrd="0" presId="urn:microsoft.com/office/officeart/2005/8/layout/hProcess10"/>
    <dgm:cxn modelId="{CDF67C15-71E2-4262-B2C6-EFF2FBDE103E}" type="presParOf" srcId="{5C823C69-65D5-4C5B-BA5F-3AA0DC866092}" destId="{231A6314-E172-4615-B677-A29549510A59}" srcOrd="1" destOrd="0" presId="urn:microsoft.com/office/officeart/2005/8/layout/hProcess10"/>
    <dgm:cxn modelId="{71E4C3BC-6DF7-47F9-9F47-CDBAC78F5F02}" type="presParOf" srcId="{695E6F85-F39E-4A38-A702-5803FA7ED5C7}" destId="{4BBCA6F1-07D4-4FFC-B244-AA5326BF3778}" srcOrd="3" destOrd="0" presId="urn:microsoft.com/office/officeart/2005/8/layout/hProcess10"/>
    <dgm:cxn modelId="{7AB55974-C7CF-4D3E-9631-6BEA0E3985E3}" type="presParOf" srcId="{4BBCA6F1-07D4-4FFC-B244-AA5326BF3778}" destId="{BD37F437-24C0-469B-80F7-5E2CD7697DC8}" srcOrd="0" destOrd="0" presId="urn:microsoft.com/office/officeart/2005/8/layout/hProcess10"/>
    <dgm:cxn modelId="{BCB28B42-08C9-4383-A582-20830B26551B}" type="presParOf" srcId="{695E6F85-F39E-4A38-A702-5803FA7ED5C7}" destId="{CE4D9994-7C6F-4338-9335-6A269B63D22D}" srcOrd="4" destOrd="0" presId="urn:microsoft.com/office/officeart/2005/8/layout/hProcess10"/>
    <dgm:cxn modelId="{9CE0CD63-AC80-4255-BD1D-37FB672A1127}" type="presParOf" srcId="{CE4D9994-7C6F-4338-9335-6A269B63D22D}" destId="{1BCDB482-4E09-4D02-A5E4-F463ADD7D1E0}" srcOrd="0" destOrd="0" presId="urn:microsoft.com/office/officeart/2005/8/layout/hProcess10"/>
    <dgm:cxn modelId="{E4EFA79D-CE71-400C-9539-49A9D9F7771A}" type="presParOf" srcId="{CE4D9994-7C6F-4338-9335-6A269B63D22D}" destId="{A449B067-38A1-4AFD-8076-9925710BBDA3}" srcOrd="1" destOrd="0" presId="urn:microsoft.com/office/officeart/2005/8/layout/hProcess10"/>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F07024-993E-420C-82CD-D216E59C31B7}">
      <dsp:nvSpPr>
        <dsp:cNvPr id="0" name=""/>
        <dsp:cNvSpPr/>
      </dsp:nvSpPr>
      <dsp:spPr>
        <a:xfrm>
          <a:off x="4113" y="186799"/>
          <a:ext cx="1538454" cy="1538454"/>
        </a:xfrm>
        <a:prstGeom prst="roundRect">
          <a:avLst>
            <a:gd name="adj" fmla="val 10000"/>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17000" r="-17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D5DADA5-23B2-4067-AF72-B00C4578EC45}">
      <dsp:nvSpPr>
        <dsp:cNvPr id="0" name=""/>
        <dsp:cNvSpPr/>
      </dsp:nvSpPr>
      <dsp:spPr>
        <a:xfrm>
          <a:off x="431351" y="1347847"/>
          <a:ext cx="1184871" cy="1062502"/>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err="1">
              <a:solidFill>
                <a:schemeClr val="bg1"/>
              </a:solidFill>
              <a:latin typeface="+mn-lt"/>
            </a:rPr>
            <a:t>Розмякшення</a:t>
          </a:r>
          <a:r>
            <a:rPr lang="uk-UA" sz="1100" b="1" kern="1200" dirty="0">
              <a:solidFill>
                <a:schemeClr val="bg1"/>
              </a:solidFill>
              <a:latin typeface="+mn-lt"/>
            </a:rPr>
            <a:t> масла</a:t>
          </a:r>
        </a:p>
      </dsp:txBody>
      <dsp:txXfrm>
        <a:off x="462471" y="1378967"/>
        <a:ext cx="1122631" cy="1000262"/>
      </dsp:txXfrm>
    </dsp:sp>
    <dsp:sp modelId="{C8E1D8A8-ABDD-43B0-A084-2F4D66A289EA}">
      <dsp:nvSpPr>
        <dsp:cNvPr id="0" name=""/>
        <dsp:cNvSpPr/>
      </dsp:nvSpPr>
      <dsp:spPr>
        <a:xfrm rot="18141">
          <a:off x="1777029" y="777107"/>
          <a:ext cx="234466" cy="369669"/>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1777029" y="850855"/>
        <a:ext cx="164126" cy="221801"/>
      </dsp:txXfrm>
    </dsp:sp>
    <dsp:sp modelId="{49290762-1552-43FD-B5A9-10A4B2633BB9}">
      <dsp:nvSpPr>
        <dsp:cNvPr id="0" name=""/>
        <dsp:cNvSpPr/>
      </dsp:nvSpPr>
      <dsp:spPr>
        <a:xfrm>
          <a:off x="2212463" y="198453"/>
          <a:ext cx="1538454" cy="1538454"/>
        </a:xfrm>
        <a:prstGeom prst="roundRect">
          <a:avLst>
            <a:gd name="adj" fmla="val 10000"/>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17000" r="-17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31A6314-E172-4615-B677-A29549510A59}">
      <dsp:nvSpPr>
        <dsp:cNvPr id="0" name=""/>
        <dsp:cNvSpPr/>
      </dsp:nvSpPr>
      <dsp:spPr>
        <a:xfrm>
          <a:off x="2660754" y="1382809"/>
          <a:ext cx="1142763" cy="1015887"/>
        </a:xfrm>
        <a:prstGeom prst="roundRect">
          <a:avLst>
            <a:gd name="adj" fmla="val 10000"/>
          </a:avLst>
        </a:prstGeom>
        <a:solidFill>
          <a:schemeClr val="accent4">
            <a:hueOff val="-2232386"/>
            <a:satOff val="13449"/>
            <a:lumOff val="107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a:solidFill>
                <a:schemeClr val="bg1"/>
              </a:solidFill>
            </a:rPr>
            <a:t>Збивання з цукрової пудрою , білком</a:t>
          </a:r>
        </a:p>
      </dsp:txBody>
      <dsp:txXfrm>
        <a:off x="2690508" y="1412563"/>
        <a:ext cx="1083255" cy="956379"/>
      </dsp:txXfrm>
    </dsp:sp>
    <dsp:sp modelId="{4BBCA6F1-07D4-4FFC-B244-AA5326BF3778}">
      <dsp:nvSpPr>
        <dsp:cNvPr id="0" name=""/>
        <dsp:cNvSpPr/>
      </dsp:nvSpPr>
      <dsp:spPr>
        <a:xfrm rot="21593435">
          <a:off x="3978011" y="780726"/>
          <a:ext cx="227094" cy="369669"/>
        </a:xfrm>
        <a:prstGeom prst="rightArrow">
          <a:avLst>
            <a:gd name="adj1" fmla="val 60000"/>
            <a:gd name="adj2" fmla="val 50000"/>
          </a:avLst>
        </a:prstGeom>
        <a:solidFill>
          <a:schemeClr val="accent4">
            <a:hueOff val="-4464771"/>
            <a:satOff val="26899"/>
            <a:lumOff val="2156"/>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uk-UA" sz="800" kern="1200"/>
        </a:p>
      </dsp:txBody>
      <dsp:txXfrm>
        <a:off x="3978011" y="854725"/>
        <a:ext cx="158966" cy="221801"/>
      </dsp:txXfrm>
    </dsp:sp>
    <dsp:sp modelId="{1BCDB482-4E09-4D02-A5E4-F463ADD7D1E0}">
      <dsp:nvSpPr>
        <dsp:cNvPr id="0" name=""/>
        <dsp:cNvSpPr/>
      </dsp:nvSpPr>
      <dsp:spPr>
        <a:xfrm>
          <a:off x="4399758" y="194276"/>
          <a:ext cx="1538454" cy="1538454"/>
        </a:xfrm>
        <a:prstGeom prst="roundRect">
          <a:avLst>
            <a:gd name="adj" fmla="val 10000"/>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l="-17000" r="-17000"/>
          </a:stretch>
        </a:blip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449B067-38A1-4AFD-8076-9925710BBDA3}">
      <dsp:nvSpPr>
        <dsp:cNvPr id="0" name=""/>
        <dsp:cNvSpPr/>
      </dsp:nvSpPr>
      <dsp:spPr>
        <a:xfrm>
          <a:off x="4866357" y="1370278"/>
          <a:ext cx="1106148" cy="1032595"/>
        </a:xfrm>
        <a:prstGeom prst="roundRect">
          <a:avLst>
            <a:gd name="adj" fmla="val 10000"/>
          </a:avLst>
        </a:prstGeom>
        <a:solidFill>
          <a:schemeClr val="accent4">
            <a:hueOff val="-4464771"/>
            <a:satOff val="26899"/>
            <a:lumOff val="215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uk-UA" sz="1100" b="1" kern="1200" dirty="0">
              <a:solidFill>
                <a:schemeClr val="bg1"/>
              </a:solidFill>
            </a:rPr>
            <a:t>Замішування з борошном</a:t>
          </a:r>
        </a:p>
      </dsp:txBody>
      <dsp:txXfrm>
        <a:off x="4896601" y="1400522"/>
        <a:ext cx="1045660" cy="972107"/>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0">
  <dgm:title val=""/>
  <dgm:desc val=""/>
  <dgm:catLst>
    <dgm:cat type="process" pri="3000"/>
    <dgm:cat type="picture" pri="30000"/>
    <dgm:cat type="pictureconvert" pri="3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op="equ" fact="0.3333"/>
      <dgm:constr type="primFontSz" for="des" forName="txNode" op="equ" val="65"/>
      <dgm:constr type="primFontSz" for="des" forName="connTx" op="equ" val="55"/>
      <dgm:constr type="primFontSz" for="des" forName="connTx" refType="primFontSz" refFor="des" refForName="txNode" op="lte" fact="0.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imagSh"/>
              <dgm:constr type="w" for="ch" forName="imagSh" refType="w" fact="0.86"/>
              <dgm:constr type="t" for="ch" forName="imagSh"/>
              <dgm:constr type="h" for="ch" forName="imagSh" refType="w" refFor="ch" refForName="imagSh"/>
              <dgm:constr type="l" for="ch" forName="txNode" refType="w" fact="0.14"/>
              <dgm:constr type="w" for="ch" forName="txNode" refType="w" refFor="ch" refForName="imagSh"/>
              <dgm:constr type="t" for="ch" forName="txNode" refType="h" refFor="ch" refForName="imagSh" fact="0.6"/>
              <dgm:constr type="h" for="ch" forName="txNode" refType="h" refFor="ch" refForName="imagSh"/>
            </dgm:constrLst>
          </dgm:if>
          <dgm:else name="Name7">
            <dgm:constrLst>
              <dgm:constr type="l" for="ch" forName="imagSh" refType="w" fact="0.14"/>
              <dgm:constr type="w" for="ch" forName="imagSh" refType="w" fact="0.86"/>
              <dgm:constr type="t" for="ch" forName="imagSh"/>
              <dgm:constr type="h" for="ch" forName="imagSh" refType="w" refFor="ch" refForName="imagSh"/>
              <dgm:constr type="l" for="ch" forName="txNode"/>
              <dgm:constr type="w" for="ch" forName="txNode" refType="w" refFor="ch" refForName="imagSh"/>
              <dgm:constr type="t" for="ch" forName="txNode" refType="h" refFor="ch" refForName="imagSh" fact="0.6"/>
              <dgm:constr type="h" for="ch" forName="txNode" refType="h" refFor="ch" refForName="imagSh"/>
            </dgm:constrLst>
          </dgm:else>
        </dgm:choose>
        <dgm:ruleLst/>
        <dgm:layoutNode name="imagSh" styleLbl="bgImgPlace1">
          <dgm:alg type="sp"/>
          <dgm:shape xmlns:r="http://schemas.openxmlformats.org/officeDocument/2006/relationships" type="roundRect" r:blip="" blipPhldr="1">
            <dgm:adjLst>
              <dgm:adj idx="1" val="0.1"/>
            </dgm:adjLst>
          </dgm:shape>
          <dgm:presOf/>
          <dgm:constrLst/>
          <dgm:ruleLst/>
        </dgm:layoutNode>
        <dgm:layoutNode name="txNode" styleLbl="node1">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sibTransForEach" axis="followSib" ptType="sibTrans" cnt="1">
        <dgm:layoutNode name="sibTrans">
          <dgm:alg type="conn">
            <dgm:param type="begPts" val="auto"/>
            <dgm:param type="endPts" val="auto"/>
            <dgm:param type="srcNode" val="imagSh"/>
            <dgm:param type="dstNode" val="imagSh"/>
          </dgm:alg>
          <dgm:shape xmlns:r="http://schemas.openxmlformats.org/officeDocument/2006/relationships" type="conn" r:blip="">
            <dgm:adjLst/>
          </dgm:shape>
          <dgm:presOf axis="self"/>
          <dgm:constrLst>
            <dgm:constr type="h" refType="w" fact="0.62"/>
            <dgm:constr type="connDist"/>
            <dgm:constr type="begPad" refType="connDist" fact="0.35"/>
            <dgm:constr type="endPad" refType="connDist" fact="0.3"/>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34</Pages>
  <Words>5779</Words>
  <Characters>32942</Characters>
  <Application>Microsoft Macintosh Word</Application>
  <DocSecurity>0</DocSecurity>
  <Lines>274</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38644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Ksenia</cp:lastModifiedBy>
  <cp:revision>5</cp:revision>
  <cp:lastPrinted>2022-12-07T09:46:00Z</cp:lastPrinted>
  <dcterms:created xsi:type="dcterms:W3CDTF">2022-12-08T07:56:00Z</dcterms:created>
  <dcterms:modified xsi:type="dcterms:W3CDTF">2023-03-30T16:08:00Z</dcterms:modified>
</cp:coreProperties>
</file>